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54C" w:rsidRDefault="00F0254C" w:rsidP="00625FC1">
      <w:pPr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/>
          <w:b/>
          <w:noProof/>
          <w:sz w:val="32"/>
        </w:rPr>
        <w:drawing>
          <wp:inline distT="0" distB="0" distL="0" distR="0">
            <wp:extent cx="5274310" cy="7459980"/>
            <wp:effectExtent l="0" t="0" r="2540" b="76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清華創新競賽_宣傳海報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FC1" w:rsidRPr="00625FC1" w:rsidRDefault="00625FC1" w:rsidP="00625FC1">
      <w:pPr>
        <w:rPr>
          <w:rFonts w:ascii="微軟正黑體" w:eastAsia="微軟正黑體" w:hAnsi="微軟正黑體"/>
          <w:b/>
          <w:sz w:val="32"/>
        </w:rPr>
      </w:pPr>
      <w:r w:rsidRPr="00625FC1">
        <w:rPr>
          <w:rFonts w:ascii="微軟正黑體" w:eastAsia="微軟正黑體" w:hAnsi="微軟正黑體" w:hint="eastAsia"/>
          <w:b/>
          <w:sz w:val="32"/>
        </w:rPr>
        <w:t>第五屆清華創業日「清華創新競賽」</w:t>
      </w:r>
    </w:p>
    <w:p w:rsidR="00625FC1" w:rsidRDefault="00625FC1" w:rsidP="00625FC1"/>
    <w:p w:rsidR="00625FC1" w:rsidRPr="00625FC1" w:rsidRDefault="00625FC1" w:rsidP="00625FC1">
      <w:pPr>
        <w:rPr>
          <w:rFonts w:ascii="微軟正黑體" w:eastAsia="微軟正黑體" w:hAnsi="微軟正黑體"/>
          <w:b/>
        </w:rPr>
      </w:pPr>
      <w:r w:rsidRPr="00625FC1">
        <w:rPr>
          <w:rFonts w:ascii="微軟正黑體" w:eastAsia="微軟正黑體" w:hAnsi="微軟正黑體" w:hint="eastAsia"/>
          <w:b/>
        </w:rPr>
        <w:t>首獎　以色列創業實習獎學金</w:t>
      </w:r>
      <w:r w:rsidRPr="00625FC1">
        <w:rPr>
          <w:rFonts w:ascii="微軟正黑體" w:eastAsia="微軟正黑體" w:hAnsi="微軟正黑體" w:hint="eastAsia"/>
          <w:b/>
          <w:color w:val="FF0000"/>
        </w:rPr>
        <w:t>15萬元</w:t>
      </w:r>
      <w:r w:rsidRPr="00625FC1">
        <w:rPr>
          <w:rFonts w:ascii="微軟正黑體" w:eastAsia="微軟正黑體" w:hAnsi="微軟正黑體" w:hint="eastAsia"/>
          <w:b/>
        </w:rPr>
        <w:t>！</w:t>
      </w:r>
    </w:p>
    <w:p w:rsidR="00625FC1" w:rsidRPr="00625FC1" w:rsidRDefault="00625FC1" w:rsidP="00625FC1">
      <w:pPr>
        <w:spacing w:line="520" w:lineRule="exact"/>
        <w:rPr>
          <w:rFonts w:ascii="微軟正黑體" w:eastAsia="微軟正黑體" w:hAnsi="微軟正黑體" w:hint="eastAsia"/>
          <w:b/>
        </w:rPr>
      </w:pPr>
      <w:r w:rsidRPr="00625FC1">
        <w:rPr>
          <w:rFonts w:ascii="微軟正黑體" w:eastAsia="微軟正黑體" w:hAnsi="微軟正黑體" w:hint="eastAsia"/>
          <w:b/>
        </w:rPr>
        <w:lastRenderedPageBreak/>
        <w:t>【</w:t>
      </w:r>
      <w:r w:rsidRPr="00625FC1">
        <w:rPr>
          <w:rFonts w:ascii="微軟正黑體" w:eastAsia="微軟正黑體" w:hAnsi="微軟正黑體" w:hint="eastAsia"/>
          <w:b/>
        </w:rPr>
        <w:t>活動緣起</w:t>
      </w:r>
      <w:r w:rsidRPr="00625FC1">
        <w:rPr>
          <w:rFonts w:ascii="微軟正黑體" w:eastAsia="微軟正黑體" w:hAnsi="微軟正黑體" w:hint="eastAsia"/>
          <w:b/>
        </w:rPr>
        <w:t>】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創新創業於清華之推動，乃基於創新教育之本質，鼓勵年輕人勇於開創可能性。清華許多課程引導學生提出許多創新構想，創新競賽結合這些具有創新性的實作課程，以展現年輕學子的創意與實作能力，帶動校園更豐沛的創新能量。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</w:p>
    <w:p w:rsidR="00625FC1" w:rsidRPr="00625FC1" w:rsidRDefault="00625FC1" w:rsidP="00625FC1">
      <w:pPr>
        <w:spacing w:line="520" w:lineRule="exact"/>
        <w:rPr>
          <w:rFonts w:ascii="微軟正黑體" w:eastAsia="微軟正黑體" w:hAnsi="微軟正黑體"/>
          <w:b/>
        </w:rPr>
      </w:pPr>
      <w:r w:rsidRPr="00625FC1">
        <w:rPr>
          <w:rFonts w:ascii="微軟正黑體" w:eastAsia="微軟正黑體" w:hAnsi="微軟正黑體" w:hint="eastAsia"/>
          <w:b/>
        </w:rPr>
        <w:t>【</w:t>
      </w:r>
      <w:r>
        <w:rPr>
          <w:rFonts w:ascii="微軟正黑體" w:eastAsia="微軟正黑體" w:hAnsi="微軟正黑體" w:hint="eastAsia"/>
          <w:b/>
        </w:rPr>
        <w:t>競賽主題</w:t>
      </w:r>
      <w:r w:rsidRPr="00625FC1">
        <w:rPr>
          <w:rFonts w:ascii="微軟正黑體" w:eastAsia="微軟正黑體" w:hAnsi="微軟正黑體" w:hint="eastAsia"/>
          <w:b/>
        </w:rPr>
        <w:t>】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不限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【報名流程】</w:t>
      </w:r>
    </w:p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報名及收件時間：自106年12月1日至107年1月6日</w:t>
      </w:r>
      <w:proofErr w:type="gramStart"/>
      <w:r w:rsidRPr="00625FC1">
        <w:rPr>
          <w:rFonts w:ascii="微軟正黑體" w:eastAsia="微軟正黑體" w:hAnsi="微軟正黑體" w:hint="eastAsia"/>
        </w:rPr>
        <w:t>止</w:t>
      </w:r>
      <w:proofErr w:type="gramEnd"/>
    </w:p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報名所需文件：需於收件時間截止前將下列文件電子檔寄至報名信箱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275"/>
        <w:gridCol w:w="1112"/>
        <w:gridCol w:w="1893"/>
        <w:gridCol w:w="1754"/>
        <w:gridCol w:w="1841"/>
      </w:tblGrid>
      <w:tr w:rsidR="00625FC1" w:rsidRPr="00625FC1" w:rsidTr="00F0254C">
        <w:tc>
          <w:tcPr>
            <w:tcW w:w="1275" w:type="dxa"/>
            <w:shd w:val="clear" w:color="auto" w:fill="000000" w:themeFill="text1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  <w:b/>
              </w:rPr>
            </w:pPr>
            <w:r w:rsidRPr="00625FC1">
              <w:rPr>
                <w:rFonts w:ascii="微軟正黑體" w:eastAsia="微軟正黑體" w:hAnsi="微軟正黑體" w:hint="eastAsia"/>
                <w:b/>
              </w:rPr>
              <w:t>檔案格式</w:t>
            </w:r>
          </w:p>
        </w:tc>
        <w:tc>
          <w:tcPr>
            <w:tcW w:w="1112" w:type="dxa"/>
            <w:shd w:val="clear" w:color="auto" w:fill="000000" w:themeFill="text1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  <w:b/>
              </w:rPr>
            </w:pPr>
            <w:r w:rsidRPr="00625FC1">
              <w:rPr>
                <w:rFonts w:ascii="微軟正黑體" w:eastAsia="微軟正黑體" w:hAnsi="微軟正黑體"/>
                <w:b/>
              </w:rPr>
              <w:t>N</w:t>
            </w:r>
            <w:r w:rsidRPr="00625FC1">
              <w:rPr>
                <w:rFonts w:ascii="微軟正黑體" w:eastAsia="微軟正黑體" w:hAnsi="微軟正黑體" w:hint="eastAsia"/>
                <w:b/>
              </w:rPr>
              <w:t>o.</w:t>
            </w:r>
          </w:p>
        </w:tc>
        <w:tc>
          <w:tcPr>
            <w:tcW w:w="1893" w:type="dxa"/>
            <w:shd w:val="clear" w:color="auto" w:fill="000000" w:themeFill="text1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  <w:b/>
              </w:rPr>
            </w:pPr>
            <w:r w:rsidRPr="00625FC1">
              <w:rPr>
                <w:rFonts w:ascii="微軟正黑體" w:eastAsia="微軟正黑體" w:hAnsi="微軟正黑體" w:hint="eastAsia"/>
                <w:b/>
              </w:rPr>
              <w:t>項目</w:t>
            </w:r>
          </w:p>
        </w:tc>
        <w:tc>
          <w:tcPr>
            <w:tcW w:w="3595" w:type="dxa"/>
            <w:gridSpan w:val="2"/>
            <w:shd w:val="clear" w:color="auto" w:fill="000000" w:themeFill="text1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  <w:b/>
              </w:rPr>
            </w:pPr>
            <w:r w:rsidRPr="00625FC1">
              <w:rPr>
                <w:rFonts w:ascii="微軟正黑體" w:eastAsia="微軟正黑體" w:hAnsi="微軟正黑體" w:hint="eastAsia"/>
                <w:b/>
              </w:rPr>
              <w:t>說明</w:t>
            </w:r>
          </w:p>
        </w:tc>
      </w:tr>
      <w:tr w:rsidR="00625FC1" w:rsidRPr="00625FC1" w:rsidTr="00F0254C">
        <w:tc>
          <w:tcPr>
            <w:tcW w:w="1275" w:type="dxa"/>
            <w:vMerge w:val="restart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PDF</w:t>
            </w:r>
          </w:p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請合併為一個檔案</w:t>
            </w:r>
          </w:p>
        </w:tc>
        <w:tc>
          <w:tcPr>
            <w:tcW w:w="1112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1</w:t>
            </w:r>
          </w:p>
        </w:tc>
        <w:tc>
          <w:tcPr>
            <w:tcW w:w="1893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競賽報名表</w:t>
            </w:r>
          </w:p>
        </w:tc>
        <w:tc>
          <w:tcPr>
            <w:tcW w:w="1754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如附件一</w:t>
            </w:r>
          </w:p>
        </w:tc>
        <w:tc>
          <w:tcPr>
            <w:tcW w:w="1841" w:type="dxa"/>
            <w:vMerge w:val="restart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檔名：</w:t>
            </w:r>
          </w:p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創新競賽+團隊名稱</w:t>
            </w:r>
          </w:p>
        </w:tc>
      </w:tr>
      <w:tr w:rsidR="00625FC1" w:rsidRPr="00625FC1" w:rsidTr="00F0254C">
        <w:tc>
          <w:tcPr>
            <w:tcW w:w="1275" w:type="dxa"/>
            <w:vMerge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12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2</w:t>
            </w:r>
          </w:p>
        </w:tc>
        <w:tc>
          <w:tcPr>
            <w:tcW w:w="1893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團隊介紹</w:t>
            </w:r>
          </w:p>
        </w:tc>
        <w:tc>
          <w:tcPr>
            <w:tcW w:w="1754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如附件二</w:t>
            </w:r>
          </w:p>
        </w:tc>
        <w:tc>
          <w:tcPr>
            <w:tcW w:w="1841" w:type="dxa"/>
            <w:vMerge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</w:p>
        </w:tc>
      </w:tr>
      <w:tr w:rsidR="00625FC1" w:rsidRPr="00625FC1" w:rsidTr="00F0254C">
        <w:tc>
          <w:tcPr>
            <w:tcW w:w="1275" w:type="dxa"/>
            <w:vMerge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112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3</w:t>
            </w:r>
          </w:p>
        </w:tc>
        <w:tc>
          <w:tcPr>
            <w:tcW w:w="1893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創新實作計畫</w:t>
            </w:r>
          </w:p>
        </w:tc>
        <w:tc>
          <w:tcPr>
            <w:tcW w:w="1754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內容格式自訂</w:t>
            </w:r>
          </w:p>
        </w:tc>
        <w:tc>
          <w:tcPr>
            <w:tcW w:w="1841" w:type="dxa"/>
            <w:vMerge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</w:p>
        </w:tc>
      </w:tr>
      <w:tr w:rsidR="00625FC1" w:rsidRPr="00625FC1" w:rsidTr="00F0254C">
        <w:tc>
          <w:tcPr>
            <w:tcW w:w="1275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PPT</w:t>
            </w:r>
          </w:p>
        </w:tc>
        <w:tc>
          <w:tcPr>
            <w:tcW w:w="1112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4</w:t>
            </w:r>
          </w:p>
        </w:tc>
        <w:tc>
          <w:tcPr>
            <w:tcW w:w="1893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創新實作計畫簡報</w:t>
            </w:r>
          </w:p>
        </w:tc>
        <w:tc>
          <w:tcPr>
            <w:tcW w:w="1754" w:type="dxa"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  <w:r w:rsidRPr="00625FC1">
              <w:rPr>
                <w:rFonts w:ascii="微軟正黑體" w:eastAsia="微軟正黑體" w:hAnsi="微軟正黑體" w:hint="eastAsia"/>
              </w:rPr>
              <w:t>初賽上台發表使用</w:t>
            </w:r>
          </w:p>
        </w:tc>
        <w:tc>
          <w:tcPr>
            <w:tcW w:w="1841" w:type="dxa"/>
            <w:vMerge/>
            <w:vAlign w:val="center"/>
          </w:tcPr>
          <w:p w:rsidR="00625FC1" w:rsidRPr="00625FC1" w:rsidRDefault="00625FC1" w:rsidP="00625FC1">
            <w:pPr>
              <w:spacing w:line="520" w:lineRule="exact"/>
              <w:rPr>
                <w:rFonts w:ascii="微軟正黑體" w:eastAsia="微軟正黑體" w:hAnsi="微軟正黑體"/>
              </w:rPr>
            </w:pPr>
          </w:p>
        </w:tc>
      </w:tr>
    </w:tbl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活動信箱：</w:t>
      </w:r>
      <w:hyperlink r:id="rId6" w:history="1">
        <w:r w:rsidRPr="00625FC1">
          <w:rPr>
            <w:rStyle w:val="a4"/>
            <w:rFonts w:ascii="微軟正黑體" w:eastAsia="微軟正黑體" w:hAnsi="微軟正黑體"/>
          </w:rPr>
          <w:t>nthuepdays5@gapp.nthu.edu.tw</w:t>
        </w:r>
      </w:hyperlink>
      <w:r w:rsidRPr="00625FC1">
        <w:rPr>
          <w:rFonts w:ascii="微軟正黑體" w:eastAsia="微軟正黑體" w:hAnsi="微軟正黑體"/>
        </w:rPr>
        <w:t xml:space="preserve"> </w:t>
      </w:r>
    </w:p>
    <w:p w:rsidR="00625FC1" w:rsidRPr="00625FC1" w:rsidRDefault="00625FC1" w:rsidP="00625FC1">
      <w:pPr>
        <w:pStyle w:val="a5"/>
        <w:numPr>
          <w:ilvl w:val="0"/>
          <w:numId w:val="3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書面審查結果公告：107年1月9日（二）於</w:t>
      </w:r>
      <w:hyperlink r:id="rId7" w:history="1">
        <w:r w:rsidRPr="00625FC1">
          <w:rPr>
            <w:rStyle w:val="a4"/>
            <w:rFonts w:ascii="微軟正黑體" w:eastAsia="微軟正黑體" w:hAnsi="微軟正黑體" w:hint="eastAsia"/>
          </w:rPr>
          <w:t>清華創業日官方網站</w:t>
        </w:r>
      </w:hyperlink>
      <w:r w:rsidRPr="00625FC1">
        <w:rPr>
          <w:rFonts w:ascii="微軟正黑體" w:eastAsia="微軟正黑體" w:hAnsi="微軟正黑體" w:hint="eastAsia"/>
        </w:rPr>
        <w:t>公告，並另行通知參與初賽隊伍</w:t>
      </w:r>
    </w:p>
    <w:p w:rsidR="00625FC1" w:rsidRDefault="00625FC1" w:rsidP="00625FC1">
      <w:pPr>
        <w:spacing w:line="520" w:lineRule="exact"/>
        <w:rPr>
          <w:rFonts w:ascii="微軟正黑體" w:eastAsia="微軟正黑體" w:hAnsi="微軟正黑體" w:hint="eastAsia"/>
        </w:rPr>
      </w:pPr>
    </w:p>
    <w:p w:rsidR="00625FC1" w:rsidRDefault="00625FC1" w:rsidP="00625FC1">
      <w:pPr>
        <w:spacing w:line="52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【競賽獎勵】</w:t>
      </w:r>
    </w:p>
    <w:p w:rsidR="00625FC1" w:rsidRPr="00625FC1" w:rsidRDefault="00625FC1" w:rsidP="00625FC1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 w:hint="eastAsia"/>
        </w:rPr>
      </w:pPr>
      <w:r w:rsidRPr="00625FC1">
        <w:rPr>
          <w:rFonts w:ascii="微軟正黑體" w:eastAsia="微軟正黑體" w:hAnsi="微軟正黑體" w:hint="eastAsia"/>
        </w:rPr>
        <w:t>參與初賽團隊成員每人皆可獲得參賽證明。</w:t>
      </w:r>
    </w:p>
    <w:p w:rsidR="00625FC1" w:rsidRPr="00625FC1" w:rsidRDefault="00625FC1" w:rsidP="00625FC1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 w:hint="eastAsia"/>
        </w:rPr>
      </w:pPr>
      <w:r w:rsidRPr="00625FC1">
        <w:rPr>
          <w:rFonts w:ascii="微軟正黑體" w:eastAsia="微軟正黑體" w:hAnsi="微軟正黑體" w:hint="eastAsia"/>
        </w:rPr>
        <w:t>參與決賽團隊由評審評選出優勝團隊2隊，各獲得15萬元獎學金補助至以色列進行國際創業實習，並給予獎狀。</w:t>
      </w:r>
      <w:proofErr w:type="gramStart"/>
      <w:r w:rsidRPr="00625FC1">
        <w:rPr>
          <w:rFonts w:ascii="微軟正黑體" w:eastAsia="微軟正黑體" w:hAnsi="微軟正黑體" w:hint="eastAsia"/>
        </w:rPr>
        <w:t>若遇同分</w:t>
      </w:r>
      <w:proofErr w:type="gramEnd"/>
      <w:r w:rsidRPr="00625FC1">
        <w:rPr>
          <w:rFonts w:ascii="微軟正黑體" w:eastAsia="微軟正黑體" w:hAnsi="微軟正黑體" w:hint="eastAsia"/>
        </w:rPr>
        <w:t>者，現場將依照評審主</w:t>
      </w:r>
      <w:r w:rsidRPr="00625FC1">
        <w:rPr>
          <w:rFonts w:ascii="微軟正黑體" w:eastAsia="微軟正黑體" w:hAnsi="微軟正黑體" w:hint="eastAsia"/>
        </w:rPr>
        <w:lastRenderedPageBreak/>
        <w:t>委／主持人的意見安排。</w:t>
      </w:r>
    </w:p>
    <w:p w:rsidR="00625FC1" w:rsidRPr="00625FC1" w:rsidRDefault="00625FC1" w:rsidP="00625FC1">
      <w:pPr>
        <w:pStyle w:val="a5"/>
        <w:numPr>
          <w:ilvl w:val="0"/>
          <w:numId w:val="2"/>
        </w:numPr>
        <w:spacing w:line="520" w:lineRule="exact"/>
        <w:ind w:leftChars="0"/>
        <w:rPr>
          <w:rFonts w:ascii="微軟正黑體" w:eastAsia="微軟正黑體" w:hAnsi="微軟正黑體"/>
        </w:rPr>
      </w:pPr>
      <w:r w:rsidRPr="00625FC1">
        <w:rPr>
          <w:rFonts w:ascii="微軟正黑體" w:eastAsia="微軟正黑體" w:hAnsi="微軟正黑體" w:hint="eastAsia"/>
        </w:rPr>
        <w:t>參與創業日攤位展示的團隊，將由現場參加來賓，</w:t>
      </w:r>
      <w:proofErr w:type="gramStart"/>
      <w:r w:rsidRPr="00625FC1">
        <w:rPr>
          <w:rFonts w:ascii="微軟正黑體" w:eastAsia="微軟正黑體" w:hAnsi="微軟正黑體" w:hint="eastAsia"/>
        </w:rPr>
        <w:t>以線上投票</w:t>
      </w:r>
      <w:proofErr w:type="gramEnd"/>
      <w:r w:rsidRPr="00625FC1">
        <w:rPr>
          <w:rFonts w:ascii="微軟正黑體" w:eastAsia="微軟正黑體" w:hAnsi="微軟正黑體" w:hint="eastAsia"/>
        </w:rPr>
        <w:t>選出最佳人氣獎三名團隊，每</w:t>
      </w:r>
      <w:proofErr w:type="gramStart"/>
      <w:r w:rsidRPr="00625FC1">
        <w:rPr>
          <w:rFonts w:ascii="微軟正黑體" w:eastAsia="微軟正黑體" w:hAnsi="微軟正黑體" w:hint="eastAsia"/>
        </w:rPr>
        <w:t>個</w:t>
      </w:r>
      <w:proofErr w:type="gramEnd"/>
      <w:r w:rsidRPr="00625FC1">
        <w:rPr>
          <w:rFonts w:ascii="微軟正黑體" w:eastAsia="微軟正黑體" w:hAnsi="微軟正黑體" w:hint="eastAsia"/>
        </w:rPr>
        <w:t>團隊獲得一份獎品及獎狀。最佳人</w:t>
      </w:r>
      <w:proofErr w:type="gramStart"/>
      <w:r w:rsidRPr="00625FC1">
        <w:rPr>
          <w:rFonts w:ascii="微軟正黑體" w:eastAsia="微軟正黑體" w:hAnsi="微軟正黑體" w:hint="eastAsia"/>
        </w:rPr>
        <w:t>氣獎若與</w:t>
      </w:r>
      <w:proofErr w:type="gramEnd"/>
      <w:r w:rsidRPr="00625FC1">
        <w:rPr>
          <w:rFonts w:ascii="微軟正黑體" w:eastAsia="微軟正黑體" w:hAnsi="微軟正黑體" w:hint="eastAsia"/>
        </w:rPr>
        <w:t>競賽優勝團隊重複，最佳人氣獎名額將依票數次高者遞補。本獎項唱名三次該團隊無人領獎，取消領獎資格。</w:t>
      </w:r>
    </w:p>
    <w:p w:rsidR="00625FC1" w:rsidRDefault="00625FC1" w:rsidP="00625FC1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</w:p>
    <w:p w:rsidR="00625FC1" w:rsidRDefault="00F0254C" w:rsidP="00625FC1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【活動洽詢】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 w:hint="eastAsia"/>
        </w:rPr>
      </w:pPr>
      <w:r w:rsidRPr="008F3A1F">
        <w:rPr>
          <w:rFonts w:ascii="微軟正黑體" w:eastAsia="微軟正黑體" w:hAnsi="微軟正黑體" w:hint="eastAsia"/>
        </w:rPr>
        <w:t>清華創業日NTHU Entrepreneur Days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proofErr w:type="gramStart"/>
      <w:r w:rsidRPr="008F3A1F">
        <w:rPr>
          <w:rFonts w:ascii="微軟正黑體" w:eastAsia="微軟正黑體" w:hAnsi="微軟正黑體"/>
        </w:rPr>
        <w:t>Website  http</w:t>
      </w:r>
      <w:proofErr w:type="gramEnd"/>
      <w:r w:rsidRPr="008F3A1F">
        <w:rPr>
          <w:rFonts w:ascii="微軟正黑體" w:eastAsia="微軟正黑體" w:hAnsi="微軟正黑體"/>
        </w:rPr>
        <w:t>://ned.web.nthu.edu.tw/bin/home.php</w:t>
      </w:r>
    </w:p>
    <w:p w:rsidR="008F3A1F" w:rsidRP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/>
        </w:rPr>
        <w:t>Email    nthuepdays5@gapp.nthu.edu.tw</w:t>
      </w:r>
    </w:p>
    <w:p w:rsidR="00F0254C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 w:rsidRPr="008F3A1F">
        <w:rPr>
          <w:rFonts w:ascii="微軟正黑體" w:eastAsia="微軟正黑體" w:hAnsi="微軟正黑體" w:hint="eastAsia"/>
        </w:rPr>
        <w:t>TEL</w:t>
      </w:r>
      <w:r w:rsidRPr="008F3A1F">
        <w:rPr>
          <w:rFonts w:ascii="微軟正黑體" w:eastAsia="微軟正黑體" w:hAnsi="微軟正黑體" w:hint="eastAsia"/>
        </w:rPr>
        <w:tab/>
        <w:t xml:space="preserve">   03-5715131＃34494</w:t>
      </w:r>
    </w:p>
    <w:p w:rsid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</w:p>
    <w:p w:rsidR="008F3A1F" w:rsidRDefault="008F3A1F" w:rsidP="008F3A1F">
      <w:pPr>
        <w:spacing w:line="520" w:lineRule="exact"/>
        <w:ind w:left="425" w:hangingChars="177" w:hanging="425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指導單位</w:t>
      </w:r>
      <w:proofErr w:type="gramStart"/>
      <w:r>
        <w:rPr>
          <w:rFonts w:ascii="微軟正黑體" w:eastAsia="微軟正黑體" w:hAnsi="微軟正黑體" w:hint="eastAsia"/>
        </w:rPr>
        <w:t>｜</w:t>
      </w:r>
      <w:proofErr w:type="gramEnd"/>
      <w:r>
        <w:rPr>
          <w:rFonts w:ascii="微軟正黑體" w:eastAsia="微軟正黑體" w:hAnsi="微軟正黑體" w:hint="eastAsia"/>
        </w:rPr>
        <w:t xml:space="preserve"> </w:t>
      </w:r>
      <w:r w:rsidRPr="008F3A1F">
        <w:rPr>
          <w:rFonts w:ascii="微軟正黑體" w:eastAsia="微軟正黑體" w:hAnsi="微軟正黑體" w:hint="eastAsia"/>
        </w:rPr>
        <w:t>教育部高教司</w:t>
      </w:r>
    </w:p>
    <w:p w:rsidR="008F3A1F" w:rsidRDefault="008F3A1F" w:rsidP="008F3A1F">
      <w:pPr>
        <w:spacing w:line="520" w:lineRule="exact"/>
        <w:ind w:left="1274" w:hangingChars="531" w:hanging="1274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主辦單位</w:t>
      </w:r>
      <w:proofErr w:type="gramStart"/>
      <w:r>
        <w:rPr>
          <w:rFonts w:ascii="微軟正黑體" w:eastAsia="微軟正黑體" w:hAnsi="微軟正黑體" w:hint="eastAsia"/>
        </w:rPr>
        <w:t>｜</w:t>
      </w:r>
      <w:proofErr w:type="gramEnd"/>
      <w:r>
        <w:rPr>
          <w:rFonts w:ascii="微軟正黑體" w:eastAsia="微軟正黑體" w:hAnsi="微軟正黑體" w:hint="eastAsia"/>
        </w:rPr>
        <w:t xml:space="preserve"> </w:t>
      </w:r>
      <w:r w:rsidRPr="008F3A1F">
        <w:rPr>
          <w:rFonts w:ascii="微軟正黑體" w:eastAsia="微軟正黑體" w:hAnsi="微軟正黑體" w:hint="eastAsia"/>
        </w:rPr>
        <w:t>國立清華大學產學合作營運總中心、創新創業扎根計畫、</w:t>
      </w:r>
      <w:r>
        <w:rPr>
          <w:rFonts w:ascii="微軟正黑體" w:eastAsia="微軟正黑體" w:hAnsi="微軟正黑體"/>
        </w:rPr>
        <w:br/>
      </w:r>
      <w:r w:rsidRPr="008F3A1F">
        <w:rPr>
          <w:rFonts w:ascii="微軟正黑體" w:eastAsia="微軟正黑體" w:hAnsi="微軟正黑體" w:hint="eastAsia"/>
        </w:rPr>
        <w:t>創新育成中心、載物書院</w:t>
      </w:r>
    </w:p>
    <w:p w:rsidR="008F3A1F" w:rsidRPr="00625FC1" w:rsidRDefault="008F3A1F" w:rsidP="008F3A1F">
      <w:pPr>
        <w:spacing w:line="520" w:lineRule="exact"/>
        <w:ind w:left="1274" w:hangingChars="531" w:hanging="1274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 xml:space="preserve">協辦單位｜ </w:t>
      </w:r>
      <w:r w:rsidRPr="008F3A1F">
        <w:rPr>
          <w:rFonts w:ascii="微軟正黑體" w:eastAsia="微軟正黑體" w:hAnsi="微軟正黑體" w:hint="eastAsia"/>
        </w:rPr>
        <w:t>國立清華大學國際產學聯盟、TIX創新學社、</w:t>
      </w:r>
      <w:r>
        <w:rPr>
          <w:rFonts w:ascii="微軟正黑體" w:eastAsia="微軟正黑體" w:hAnsi="微軟正黑體"/>
        </w:rPr>
        <w:br/>
      </w:r>
      <w:r w:rsidRPr="008F3A1F">
        <w:rPr>
          <w:rFonts w:ascii="微軟正黑體" w:eastAsia="微軟正黑體" w:hAnsi="微軟正黑體" w:hint="eastAsia"/>
        </w:rPr>
        <w:t>清華企業家協會（TEN）、九又四分之三月台</w:t>
      </w:r>
      <w:bookmarkStart w:id="0" w:name="_GoBack"/>
      <w:bookmarkEnd w:id="0"/>
    </w:p>
    <w:sectPr w:rsidR="008F3A1F" w:rsidRPr="00625FC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0019B"/>
    <w:multiLevelType w:val="hybridMultilevel"/>
    <w:tmpl w:val="6A0E2DBE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5A41DB9"/>
    <w:multiLevelType w:val="hybridMultilevel"/>
    <w:tmpl w:val="381CE95C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DE2625"/>
    <w:multiLevelType w:val="hybridMultilevel"/>
    <w:tmpl w:val="33C22680"/>
    <w:lvl w:ilvl="0" w:tplc="97529E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3176F5"/>
    <w:multiLevelType w:val="hybridMultilevel"/>
    <w:tmpl w:val="1C7C32C2"/>
    <w:lvl w:ilvl="0" w:tplc="2F02D01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2D188034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color w:val="auto"/>
      </w:rPr>
    </w:lvl>
    <w:lvl w:ilvl="2" w:tplc="77F8F1D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C1"/>
    <w:rsid w:val="00625FC1"/>
    <w:rsid w:val="008F3A1F"/>
    <w:rsid w:val="00F0254C"/>
    <w:rsid w:val="00F4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F90F2"/>
  <w15:chartTrackingRefBased/>
  <w15:docId w15:val="{530A0FD1-9139-4F3C-9BA3-EA97DAFD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25FC1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25FC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d.web.nthu.edu.tw/bin/home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thuepdays5@gapp.nthu.edu.tw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2017-11-30T08:36:00Z</dcterms:created>
  <dcterms:modified xsi:type="dcterms:W3CDTF">2017-11-30T09:12:00Z</dcterms:modified>
</cp:coreProperties>
</file>