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2F3" w:rsidRPr="00AF4962" w:rsidRDefault="002D0BBB" w:rsidP="00BE7146">
      <w:pPr>
        <w:spacing w:before="120" w:after="120" w:line="276" w:lineRule="auto"/>
        <w:ind w:right="28" w:firstLineChars="100" w:firstLine="400"/>
        <w:jc w:val="center"/>
        <w:rPr>
          <w:rFonts w:eastAsia="標楷體"/>
          <w:sz w:val="40"/>
        </w:rPr>
      </w:pPr>
      <w:r w:rsidRPr="00AF4962">
        <w:rPr>
          <w:rFonts w:eastAsia="標楷體" w:hAnsi="標楷體"/>
          <w:sz w:val="40"/>
        </w:rPr>
        <w:t>國立清華大學</w:t>
      </w:r>
      <w:r w:rsidR="003639BC" w:rsidRPr="003639BC">
        <w:rPr>
          <w:rFonts w:eastAsia="標楷體" w:hAnsi="標楷體" w:hint="eastAsia"/>
          <w:sz w:val="40"/>
        </w:rPr>
        <w:t>發明</w:t>
      </w:r>
      <w:r w:rsidR="00AA22A9" w:rsidRPr="00AF4962">
        <w:rPr>
          <w:rFonts w:eastAsia="標楷體" w:hAnsi="標楷體"/>
          <w:sz w:val="40"/>
        </w:rPr>
        <w:t>專利</w:t>
      </w:r>
      <w:r w:rsidR="0098219F" w:rsidRPr="00AF4962">
        <w:rPr>
          <w:rFonts w:eastAsia="標楷體" w:hAnsi="標楷體"/>
          <w:sz w:val="40"/>
        </w:rPr>
        <w:t>讓與案</w:t>
      </w:r>
      <w:r w:rsidR="002D22F3" w:rsidRPr="00AF4962">
        <w:rPr>
          <w:rFonts w:eastAsia="標楷體" w:hAnsi="標楷體"/>
          <w:sz w:val="40"/>
        </w:rPr>
        <w:t>公告</w:t>
      </w:r>
      <w:bookmarkStart w:id="0" w:name="標售公告"/>
      <w:bookmarkEnd w:id="0"/>
      <w:r w:rsidR="001A0FC6" w:rsidRPr="001A0FC6">
        <w:rPr>
          <w:rFonts w:eastAsia="標楷體" w:hAnsi="標楷體" w:hint="eastAsia"/>
          <w:sz w:val="40"/>
        </w:rPr>
        <w:t>(</w:t>
      </w:r>
      <w:r w:rsidR="001A0FC6" w:rsidRPr="001A0FC6">
        <w:rPr>
          <w:rFonts w:eastAsia="標楷體" w:hAnsi="標楷體" w:hint="eastAsia"/>
          <w:sz w:val="40"/>
        </w:rPr>
        <w:t>截標日</w:t>
      </w:r>
      <w:r w:rsidR="001A0FC6" w:rsidRPr="001A0FC6">
        <w:rPr>
          <w:rFonts w:eastAsia="標楷體" w:hAnsi="標楷體" w:hint="eastAsia"/>
          <w:sz w:val="40"/>
        </w:rPr>
        <w:t>:104/10/12)</w:t>
      </w:r>
      <w:r w:rsidR="001A0FC6" w:rsidRPr="001A0FC6">
        <w:rPr>
          <w:rFonts w:eastAsia="標楷體" w:hAnsi="標楷體"/>
          <w:sz w:val="40"/>
        </w:rPr>
        <w:t xml:space="preserve"> </w:t>
      </w:r>
      <w:bookmarkStart w:id="1" w:name="_GoBack"/>
      <w:bookmarkEnd w:id="1"/>
    </w:p>
    <w:p w:rsidR="0094148F" w:rsidRPr="00AF4962" w:rsidRDefault="006E10EE" w:rsidP="00AA22A9">
      <w:pPr>
        <w:snapToGrid w:val="0"/>
        <w:spacing w:before="100" w:beforeAutospacing="1" w:after="100" w:afterAutospacing="1" w:line="200" w:lineRule="atLeast"/>
        <w:ind w:right="28" w:firstLineChars="200" w:firstLine="560"/>
        <w:jc w:val="both"/>
        <w:rPr>
          <w:rFonts w:eastAsia="標楷體"/>
          <w:sz w:val="28"/>
          <w:szCs w:val="28"/>
        </w:rPr>
      </w:pPr>
      <w:r w:rsidRPr="00AF4962">
        <w:rPr>
          <w:rFonts w:eastAsia="標楷體" w:hAnsi="標楷體"/>
          <w:sz w:val="28"/>
          <w:szCs w:val="28"/>
        </w:rPr>
        <w:t>有</w:t>
      </w:r>
      <w:proofErr w:type="gramStart"/>
      <w:r w:rsidRPr="00AF4962">
        <w:rPr>
          <w:rFonts w:eastAsia="標楷體" w:hAnsi="標楷體"/>
          <w:sz w:val="28"/>
          <w:szCs w:val="28"/>
        </w:rPr>
        <w:t>鑑</w:t>
      </w:r>
      <w:proofErr w:type="gramEnd"/>
      <w:r w:rsidRPr="00AF4962">
        <w:rPr>
          <w:rFonts w:eastAsia="標楷體" w:hAnsi="標楷體"/>
          <w:sz w:val="28"/>
          <w:szCs w:val="28"/>
        </w:rPr>
        <w:t>於在面對市場、技術、產品的激烈競爭時，企業掌握優質專利可形成強有力的防護網，並可藉此累積企業技術能力，成為企業在國際間競爭的最佳籌碼</w:t>
      </w:r>
      <w:r w:rsidR="00CC7AE0" w:rsidRPr="00AF4962">
        <w:rPr>
          <w:rFonts w:eastAsia="標楷體" w:hAnsi="標楷體"/>
          <w:sz w:val="28"/>
          <w:szCs w:val="28"/>
        </w:rPr>
        <w:t>；</w:t>
      </w:r>
      <w:r w:rsidR="005E1E7E" w:rsidRPr="00AF4962">
        <w:rPr>
          <w:rFonts w:eastAsia="標楷體" w:hAnsi="標楷體"/>
          <w:sz w:val="28"/>
          <w:szCs w:val="28"/>
        </w:rPr>
        <w:t>國立清華大學</w:t>
      </w:r>
      <w:r w:rsidR="00CC7AE0" w:rsidRPr="00AF4962">
        <w:rPr>
          <w:rFonts w:eastAsia="標楷體" w:hAnsi="標楷體"/>
          <w:sz w:val="28"/>
          <w:szCs w:val="28"/>
        </w:rPr>
        <w:t>擬</w:t>
      </w:r>
      <w:r w:rsidR="00AF5CD7" w:rsidRPr="00AF4962">
        <w:rPr>
          <w:rFonts w:eastAsia="標楷體" w:hAnsi="標楷體"/>
          <w:sz w:val="28"/>
          <w:szCs w:val="28"/>
        </w:rPr>
        <w:t>將其所</w:t>
      </w:r>
      <w:r w:rsidR="00311F20" w:rsidRPr="00AF4962">
        <w:rPr>
          <w:rFonts w:eastAsia="標楷體" w:hAnsi="標楷體"/>
          <w:sz w:val="28"/>
          <w:szCs w:val="28"/>
        </w:rPr>
        <w:t>擁</w:t>
      </w:r>
      <w:r w:rsidR="00AF5CD7" w:rsidRPr="00AF4962">
        <w:rPr>
          <w:rFonts w:eastAsia="標楷體" w:hAnsi="標楷體"/>
          <w:sz w:val="28"/>
          <w:szCs w:val="28"/>
        </w:rPr>
        <w:t>有之</w:t>
      </w:r>
      <w:r w:rsidR="00CC7AE0" w:rsidRPr="00AF4962">
        <w:rPr>
          <w:rFonts w:eastAsia="標楷體" w:hAnsi="標楷體"/>
          <w:sz w:val="28"/>
          <w:szCs w:val="28"/>
        </w:rPr>
        <w:t>優質專利，以</w:t>
      </w:r>
      <w:r w:rsidR="00311F20" w:rsidRPr="00AF4962">
        <w:rPr>
          <w:rFonts w:eastAsia="標楷體" w:hAnsi="標楷體"/>
          <w:sz w:val="28"/>
          <w:szCs w:val="28"/>
        </w:rPr>
        <w:t>讓與</w:t>
      </w:r>
      <w:r w:rsidR="00CC7AE0" w:rsidRPr="00AF4962">
        <w:rPr>
          <w:rFonts w:eastAsia="標楷體" w:hAnsi="標楷體"/>
          <w:sz w:val="28"/>
          <w:szCs w:val="28"/>
        </w:rPr>
        <w:t>方式提供國內廠商，以增加廠商國際競爭力及</w:t>
      </w:r>
      <w:r w:rsidR="00AF5CD7" w:rsidRPr="00AF4962">
        <w:rPr>
          <w:rFonts w:eastAsia="標楷體" w:hAnsi="標楷體"/>
          <w:sz w:val="28"/>
          <w:szCs w:val="28"/>
        </w:rPr>
        <w:t>促進整體產業發展，並提昇研發成果運用效益</w:t>
      </w:r>
      <w:r w:rsidR="00CC7AE0" w:rsidRPr="00AF4962">
        <w:rPr>
          <w:rFonts w:eastAsia="標楷體" w:hAnsi="標楷體"/>
          <w:sz w:val="28"/>
          <w:szCs w:val="28"/>
        </w:rPr>
        <w:t>。</w:t>
      </w:r>
    </w:p>
    <w:p w:rsidR="00EA42CE" w:rsidRPr="00AF4962" w:rsidRDefault="002D22F3" w:rsidP="0002696A">
      <w:pPr>
        <w:numPr>
          <w:ilvl w:val="0"/>
          <w:numId w:val="4"/>
        </w:numPr>
        <w:tabs>
          <w:tab w:val="clear" w:pos="720"/>
        </w:tabs>
        <w:adjustRightInd w:val="0"/>
        <w:snapToGrid w:val="0"/>
        <w:spacing w:before="100" w:beforeAutospacing="1" w:after="100" w:afterAutospacing="1" w:line="200" w:lineRule="atLeast"/>
        <w:ind w:right="40"/>
        <w:jc w:val="both"/>
        <w:rPr>
          <w:rFonts w:eastAsia="標楷體"/>
          <w:sz w:val="28"/>
        </w:rPr>
      </w:pPr>
      <w:r w:rsidRPr="00AF4962">
        <w:rPr>
          <w:rFonts w:eastAsia="標楷體" w:hAnsi="標楷體"/>
          <w:sz w:val="28"/>
        </w:rPr>
        <w:t>主辦單位：</w:t>
      </w:r>
      <w:r w:rsidR="002D0BBB" w:rsidRPr="00AF4962">
        <w:rPr>
          <w:rFonts w:eastAsia="標楷體" w:hAnsi="標楷體"/>
          <w:sz w:val="28"/>
        </w:rPr>
        <w:t>國立清華大學</w:t>
      </w:r>
      <w:r w:rsidR="00F175C3" w:rsidRPr="00AF4962">
        <w:rPr>
          <w:rFonts w:eastAsia="標楷體" w:hAnsi="標楷體"/>
          <w:sz w:val="28"/>
        </w:rPr>
        <w:t>（以下簡稱</w:t>
      </w:r>
      <w:r w:rsidR="00BD2E28">
        <w:rPr>
          <w:rFonts w:eastAsia="標楷體" w:hAnsi="標楷體"/>
          <w:sz w:val="28"/>
        </w:rPr>
        <w:t>清華</w:t>
      </w:r>
      <w:r w:rsidR="00F175C3" w:rsidRPr="00AF4962">
        <w:rPr>
          <w:rFonts w:eastAsia="標楷體" w:hAnsi="標楷體"/>
          <w:sz w:val="28"/>
        </w:rPr>
        <w:t>）</w:t>
      </w:r>
    </w:p>
    <w:p w:rsidR="008A4515" w:rsidRPr="00402F69" w:rsidRDefault="00627E7D" w:rsidP="00402F69">
      <w:pPr>
        <w:numPr>
          <w:ilvl w:val="0"/>
          <w:numId w:val="4"/>
        </w:numPr>
        <w:tabs>
          <w:tab w:val="clear" w:pos="720"/>
        </w:tabs>
        <w:adjustRightInd w:val="0"/>
        <w:snapToGrid w:val="0"/>
        <w:spacing w:before="100" w:beforeAutospacing="1" w:after="100" w:afterAutospacing="1" w:line="200" w:lineRule="atLeast"/>
        <w:ind w:right="40"/>
        <w:jc w:val="both"/>
        <w:rPr>
          <w:rFonts w:eastAsia="標楷體" w:hAnsi="標楷體"/>
          <w:sz w:val="28"/>
        </w:rPr>
      </w:pPr>
      <w:r w:rsidRPr="00402F69">
        <w:rPr>
          <w:rFonts w:eastAsia="標楷體" w:hAnsi="標楷體"/>
          <w:sz w:val="28"/>
        </w:rPr>
        <w:t>投標</w:t>
      </w:r>
      <w:r w:rsidRPr="00402F69">
        <w:rPr>
          <w:rFonts w:eastAsia="標楷體" w:hAnsi="標楷體"/>
          <w:sz w:val="28"/>
          <w:szCs w:val="28"/>
        </w:rPr>
        <w:t>廠商資格：</w:t>
      </w:r>
      <w:r w:rsidR="008A4515" w:rsidRPr="00402F69">
        <w:rPr>
          <w:rFonts w:eastAsia="標楷體" w:hAnsi="標楷體"/>
          <w:sz w:val="28"/>
        </w:rPr>
        <w:t>國內依中華民國法令組織登記成立之公司法人</w:t>
      </w:r>
      <w:r w:rsidR="003E55D2" w:rsidRPr="00402F69">
        <w:rPr>
          <w:rFonts w:eastAsia="標楷體" w:hAnsi="標楷體" w:hint="eastAsia"/>
          <w:sz w:val="28"/>
        </w:rPr>
        <w:t>。</w:t>
      </w:r>
    </w:p>
    <w:p w:rsidR="00C22654" w:rsidRDefault="009C4C30" w:rsidP="00C22654">
      <w:pPr>
        <w:numPr>
          <w:ilvl w:val="0"/>
          <w:numId w:val="4"/>
        </w:numPr>
        <w:spacing w:line="0" w:lineRule="atLeast"/>
        <w:ind w:right="40"/>
        <w:jc w:val="both"/>
        <w:rPr>
          <w:rFonts w:eastAsia="標楷體" w:hAnsi="標楷體"/>
          <w:sz w:val="28"/>
        </w:rPr>
      </w:pPr>
      <w:r w:rsidRPr="00AF4962">
        <w:rPr>
          <w:rFonts w:eastAsia="標楷體" w:hAnsi="標楷體"/>
          <w:sz w:val="28"/>
          <w:szCs w:val="28"/>
        </w:rPr>
        <w:t>專利</w:t>
      </w:r>
      <w:r w:rsidR="00627E7D" w:rsidRPr="00AF4962">
        <w:rPr>
          <w:rFonts w:eastAsia="標楷體" w:hAnsi="標楷體"/>
          <w:sz w:val="28"/>
        </w:rPr>
        <w:t>標的：</w:t>
      </w:r>
      <w:r w:rsidR="003639BC" w:rsidRPr="003639BC">
        <w:rPr>
          <w:rFonts w:eastAsia="標楷體" w:hAnsi="標楷體" w:hint="eastAsia"/>
          <w:sz w:val="28"/>
          <w:szCs w:val="28"/>
        </w:rPr>
        <w:t>發明專利</w:t>
      </w:r>
      <w:proofErr w:type="gramStart"/>
      <w:r w:rsidR="00D85451">
        <w:rPr>
          <w:rFonts w:eastAsia="標楷體" w:hAnsi="標楷體" w:hint="eastAsia"/>
          <w:sz w:val="28"/>
        </w:rPr>
        <w:t>明細請詳</w:t>
      </w:r>
      <w:proofErr w:type="gramEnd"/>
      <w:r w:rsidR="00D85451">
        <w:rPr>
          <w:rFonts w:eastAsia="標楷體" w:hAnsi="標楷體" w:hint="eastAsia"/>
          <w:sz w:val="28"/>
        </w:rPr>
        <w:t>附件</w:t>
      </w:r>
      <w:r w:rsidR="00F61AE0" w:rsidRPr="00AF4962">
        <w:rPr>
          <w:rFonts w:eastAsia="標楷體" w:hAnsi="標楷體"/>
          <w:sz w:val="28"/>
        </w:rPr>
        <w:t>。</w:t>
      </w:r>
    </w:p>
    <w:p w:rsidR="00136DD8" w:rsidRDefault="008675C4" w:rsidP="00C22654">
      <w:pPr>
        <w:spacing w:line="0" w:lineRule="atLeast"/>
        <w:ind w:leftChars="301" w:left="662" w:right="40"/>
        <w:jc w:val="both"/>
        <w:rPr>
          <w:rFonts w:eastAsia="標楷體" w:hAnsi="標楷體"/>
          <w:sz w:val="28"/>
        </w:rPr>
      </w:pPr>
      <w:r w:rsidRPr="0089798B">
        <w:rPr>
          <w:rFonts w:eastAsia="標楷體" w:hAnsi="標楷體"/>
          <w:sz w:val="28"/>
        </w:rPr>
        <w:t>詳細資料請參考</w:t>
      </w:r>
      <w:r w:rsidR="00BD2E28">
        <w:rPr>
          <w:rFonts w:eastAsia="標楷體" w:hAnsi="標楷體"/>
          <w:sz w:val="28"/>
        </w:rPr>
        <w:t>清華大學</w:t>
      </w:r>
      <w:r w:rsidR="000230A5" w:rsidRPr="0089798B">
        <w:rPr>
          <w:rFonts w:eastAsia="標楷體" w:hAnsi="標楷體" w:hint="eastAsia"/>
          <w:sz w:val="28"/>
        </w:rPr>
        <w:t>產學合作營運總中心</w:t>
      </w:r>
      <w:r w:rsidR="000230A5" w:rsidRPr="00BE7146">
        <w:rPr>
          <w:rFonts w:eastAsia="標楷體" w:hAnsi="標楷體" w:hint="eastAsia"/>
          <w:spacing w:val="17"/>
          <w:w w:val="93"/>
          <w:sz w:val="28"/>
          <w:fitText w:val="1680" w:id="567317505"/>
        </w:rPr>
        <w:t>（</w:t>
      </w:r>
      <w:r w:rsidR="000230A5" w:rsidRPr="00BE7146">
        <w:rPr>
          <w:rFonts w:eastAsia="標楷體" w:hAnsi="標楷體"/>
          <w:spacing w:val="17"/>
          <w:w w:val="93"/>
          <w:sz w:val="28"/>
          <w:fitText w:val="1680" w:id="567317505"/>
        </w:rPr>
        <w:t>OCIC</w:t>
      </w:r>
      <w:r w:rsidR="000230A5" w:rsidRPr="00BE7146">
        <w:rPr>
          <w:rFonts w:eastAsia="標楷體" w:hAnsi="標楷體" w:hint="eastAsia"/>
          <w:spacing w:val="17"/>
          <w:w w:val="93"/>
          <w:sz w:val="28"/>
          <w:fitText w:val="1680" w:id="567317505"/>
        </w:rPr>
        <w:t>）網</w:t>
      </w:r>
      <w:r w:rsidR="000230A5" w:rsidRPr="00BE7146">
        <w:rPr>
          <w:rFonts w:eastAsia="標楷體" w:hAnsi="標楷體" w:hint="eastAsia"/>
          <w:spacing w:val="-23"/>
          <w:w w:val="93"/>
          <w:sz w:val="28"/>
          <w:fitText w:val="1680" w:id="567317505"/>
        </w:rPr>
        <w:t>站</w:t>
      </w:r>
    </w:p>
    <w:p w:rsidR="008675C4" w:rsidRPr="001B7F9D" w:rsidRDefault="008675C4" w:rsidP="00BE7146">
      <w:pPr>
        <w:spacing w:line="0" w:lineRule="atLeast"/>
        <w:ind w:leftChars="301" w:left="662" w:right="40"/>
        <w:jc w:val="both"/>
        <w:rPr>
          <w:rFonts w:eastAsia="標楷體"/>
          <w:sz w:val="28"/>
        </w:rPr>
      </w:pPr>
      <w:r w:rsidRPr="00AF4962">
        <w:rPr>
          <w:rFonts w:eastAsia="標楷體"/>
          <w:sz w:val="28"/>
        </w:rPr>
        <w:t>(</w:t>
      </w:r>
      <w:hyperlink r:id="rId8" w:tgtFrame="_parent" w:history="1">
        <w:r w:rsidR="001B7F9D" w:rsidRPr="001B7F9D">
          <w:rPr>
            <w:rStyle w:val="a7"/>
            <w:rFonts w:eastAsia="標楷體"/>
            <w:bCs/>
            <w:sz w:val="28"/>
            <w:szCs w:val="28"/>
          </w:rPr>
          <w:t>http://ocic.nthu.edu.tw/ocic</w:t>
        </w:r>
      </w:hyperlink>
      <w:r w:rsidRPr="00AF4962">
        <w:rPr>
          <w:rFonts w:eastAsia="標楷體"/>
          <w:sz w:val="28"/>
        </w:rPr>
        <w:t>)</w:t>
      </w:r>
      <w:r w:rsidR="001B7F9D">
        <w:rPr>
          <w:rFonts w:eastAsia="標楷體"/>
          <w:sz w:val="28"/>
        </w:rPr>
        <w:t>。</w:t>
      </w:r>
    </w:p>
    <w:p w:rsidR="002D22F3" w:rsidRPr="009836B6" w:rsidRDefault="002D22F3" w:rsidP="009836B6">
      <w:pPr>
        <w:pStyle w:val="af1"/>
        <w:numPr>
          <w:ilvl w:val="0"/>
          <w:numId w:val="4"/>
        </w:numPr>
        <w:tabs>
          <w:tab w:val="left" w:pos="8789"/>
        </w:tabs>
        <w:spacing w:before="60" w:line="400" w:lineRule="exact"/>
        <w:ind w:leftChars="0" w:right="40"/>
        <w:jc w:val="both"/>
        <w:rPr>
          <w:rFonts w:eastAsia="標楷體"/>
          <w:sz w:val="28"/>
        </w:rPr>
      </w:pPr>
      <w:r w:rsidRPr="009836B6">
        <w:rPr>
          <w:rFonts w:eastAsia="標楷體" w:hAnsi="標楷體"/>
          <w:sz w:val="28"/>
        </w:rPr>
        <w:t>投標方法：</w:t>
      </w:r>
    </w:p>
    <w:p w:rsidR="00D35204" w:rsidRPr="00AF4962" w:rsidRDefault="002D22F3" w:rsidP="00664CFF">
      <w:pPr>
        <w:tabs>
          <w:tab w:val="left" w:pos="8789"/>
        </w:tabs>
        <w:spacing w:before="60" w:line="400" w:lineRule="exact"/>
        <w:ind w:leftChars="294" w:left="1019" w:hangingChars="133" w:hanging="372"/>
        <w:jc w:val="both"/>
        <w:rPr>
          <w:rFonts w:eastAsia="標楷體"/>
          <w:sz w:val="28"/>
        </w:rPr>
      </w:pPr>
      <w:r w:rsidRPr="00AF4962">
        <w:rPr>
          <w:rFonts w:eastAsia="標楷體"/>
          <w:sz w:val="28"/>
        </w:rPr>
        <w:t xml:space="preserve">1. </w:t>
      </w:r>
      <w:proofErr w:type="gramStart"/>
      <w:r w:rsidR="005B1242" w:rsidRPr="00AF4962">
        <w:rPr>
          <w:rFonts w:eastAsia="標楷體" w:hAnsi="標楷體"/>
          <w:sz w:val="28"/>
        </w:rPr>
        <w:t>採</w:t>
      </w:r>
      <w:proofErr w:type="gramEnd"/>
      <w:r w:rsidR="005B1242" w:rsidRPr="00AF4962">
        <w:rPr>
          <w:rFonts w:eastAsia="標楷體" w:hAnsi="標楷體"/>
          <w:sz w:val="28"/>
        </w:rPr>
        <w:t>通訊</w:t>
      </w:r>
      <w:r w:rsidR="006E0A31" w:rsidRPr="00AF4962">
        <w:rPr>
          <w:rFonts w:eastAsia="標楷體" w:hAnsi="標楷體"/>
          <w:sz w:val="28"/>
        </w:rPr>
        <w:t>或親送</w:t>
      </w:r>
      <w:r w:rsidR="00176A0B" w:rsidRPr="00AF4962">
        <w:rPr>
          <w:rFonts w:eastAsia="標楷體" w:hAnsi="標楷體"/>
          <w:sz w:val="28"/>
        </w:rPr>
        <w:t>方式</w:t>
      </w:r>
      <w:r w:rsidR="005B1242" w:rsidRPr="00AF4962">
        <w:rPr>
          <w:rFonts w:eastAsia="標楷體" w:hAnsi="標楷體"/>
          <w:sz w:val="28"/>
        </w:rPr>
        <w:t>投標，投標廠商</w:t>
      </w:r>
      <w:proofErr w:type="gramStart"/>
      <w:r w:rsidR="005B1242" w:rsidRPr="00AF4962">
        <w:rPr>
          <w:rFonts w:eastAsia="標楷體" w:hAnsi="標楷體"/>
          <w:sz w:val="28"/>
        </w:rPr>
        <w:t>應按標單</w:t>
      </w:r>
      <w:proofErr w:type="gramEnd"/>
      <w:r w:rsidR="005B1242" w:rsidRPr="00AF4962">
        <w:rPr>
          <w:rFonts w:eastAsia="標楷體" w:hAnsi="標楷體"/>
          <w:sz w:val="28"/>
        </w:rPr>
        <w:t>內所列各項目填寫</w:t>
      </w:r>
      <w:proofErr w:type="gramStart"/>
      <w:r w:rsidR="005B1242" w:rsidRPr="00AF4962">
        <w:rPr>
          <w:rFonts w:eastAsia="標楷體" w:hAnsi="標楷體"/>
          <w:sz w:val="28"/>
        </w:rPr>
        <w:t>清楚，</w:t>
      </w:r>
      <w:proofErr w:type="gramEnd"/>
      <w:r w:rsidR="005B1242" w:rsidRPr="00AF4962">
        <w:rPr>
          <w:rFonts w:eastAsia="標楷體" w:hAnsi="標楷體"/>
          <w:sz w:val="28"/>
        </w:rPr>
        <w:t>加蓋投標廠商</w:t>
      </w:r>
      <w:r w:rsidRPr="00AF4962">
        <w:rPr>
          <w:rFonts w:eastAsia="標楷體" w:hAnsi="標楷體"/>
          <w:sz w:val="28"/>
        </w:rPr>
        <w:t>印信</w:t>
      </w:r>
      <w:r w:rsidR="009C4C30" w:rsidRPr="00AF4962">
        <w:rPr>
          <w:rFonts w:eastAsia="標楷體" w:hAnsi="標楷體"/>
          <w:sz w:val="28"/>
        </w:rPr>
        <w:t>（公司大小章）</w:t>
      </w:r>
      <w:r w:rsidRPr="00AF4962">
        <w:rPr>
          <w:rFonts w:eastAsia="標楷體" w:hAnsi="標楷體"/>
          <w:sz w:val="28"/>
        </w:rPr>
        <w:t>，連同</w:t>
      </w:r>
      <w:proofErr w:type="gramStart"/>
      <w:r w:rsidRPr="00AF4962">
        <w:rPr>
          <w:rFonts w:eastAsia="標楷體" w:hAnsi="標楷體"/>
          <w:sz w:val="28"/>
        </w:rPr>
        <w:t>押</w:t>
      </w:r>
      <w:proofErr w:type="gramEnd"/>
      <w:r w:rsidRPr="00AF4962">
        <w:rPr>
          <w:rFonts w:eastAsia="標楷體" w:hAnsi="標楷體"/>
          <w:sz w:val="28"/>
        </w:rPr>
        <w:t>標金</w:t>
      </w:r>
      <w:r w:rsidR="00CD1172" w:rsidRPr="00AF4962">
        <w:rPr>
          <w:rFonts w:eastAsia="標楷體" w:hAnsi="標楷體"/>
          <w:sz w:val="28"/>
        </w:rPr>
        <w:t>、廠商基本資料表、</w:t>
      </w:r>
      <w:r w:rsidR="00543845" w:rsidRPr="00AF4962">
        <w:rPr>
          <w:rFonts w:eastAsia="標楷體" w:hAnsi="標楷體"/>
          <w:sz w:val="28"/>
          <w:szCs w:val="28"/>
        </w:rPr>
        <w:t>設立文件：如營利事業登記證、公司設立核准函、公司登記</w:t>
      </w:r>
      <w:r w:rsidR="00543845" w:rsidRPr="00AF4962">
        <w:rPr>
          <w:rFonts w:eastAsia="標楷體"/>
          <w:sz w:val="28"/>
          <w:szCs w:val="28"/>
        </w:rPr>
        <w:t>/</w:t>
      </w:r>
      <w:r w:rsidR="00543845" w:rsidRPr="00AF4962">
        <w:rPr>
          <w:rFonts w:eastAsia="標楷體" w:hAnsi="標楷體"/>
          <w:sz w:val="28"/>
          <w:szCs w:val="28"/>
        </w:rPr>
        <w:t>變更資料或公司</w:t>
      </w:r>
      <w:r w:rsidR="00CD1172" w:rsidRPr="00AF4962">
        <w:rPr>
          <w:rFonts w:eastAsia="標楷體" w:hAnsi="標楷體"/>
          <w:sz w:val="28"/>
        </w:rPr>
        <w:t>設立</w:t>
      </w:r>
      <w:proofErr w:type="gramStart"/>
      <w:r w:rsidR="00CD1172" w:rsidRPr="00AF4962">
        <w:rPr>
          <w:rFonts w:eastAsia="標楷體" w:hAnsi="標楷體"/>
          <w:sz w:val="28"/>
        </w:rPr>
        <w:t>登記表影本</w:t>
      </w:r>
      <w:proofErr w:type="gramEnd"/>
      <w:r w:rsidRPr="00AF4962">
        <w:rPr>
          <w:rFonts w:eastAsia="標楷體" w:hAnsi="標楷體"/>
          <w:sz w:val="28"/>
        </w:rPr>
        <w:t>，裝</w:t>
      </w:r>
      <w:r w:rsidRPr="00AF4962">
        <w:rPr>
          <w:rFonts w:eastAsia="標楷體" w:hAnsi="標楷體"/>
          <w:sz w:val="28"/>
          <w:szCs w:val="28"/>
        </w:rPr>
        <w:t>入</w:t>
      </w:r>
      <w:r w:rsidRPr="00AF4962">
        <w:rPr>
          <w:rFonts w:eastAsia="標楷體" w:hAnsi="標楷體"/>
          <w:sz w:val="28"/>
        </w:rPr>
        <w:t>信封密封之，並在信封上註明</w:t>
      </w:r>
      <w:r w:rsidRPr="00AF4962">
        <w:rPr>
          <w:rFonts w:eastAsia="標楷體"/>
          <w:sz w:val="28"/>
        </w:rPr>
        <w:t>“</w:t>
      </w:r>
      <w:r w:rsidR="00721A22" w:rsidRPr="00AF4962">
        <w:rPr>
          <w:rFonts w:eastAsia="標楷體" w:hAnsi="標楷體"/>
          <w:sz w:val="28"/>
        </w:rPr>
        <w:t>國立清華大學</w:t>
      </w:r>
      <w:r w:rsidR="00735AA8">
        <w:rPr>
          <w:rFonts w:eastAsia="標楷體" w:hAnsi="標楷體" w:hint="eastAsia"/>
          <w:sz w:val="28"/>
        </w:rPr>
        <w:t>發明</w:t>
      </w:r>
      <w:r w:rsidR="00721A22" w:rsidRPr="00AF4962">
        <w:rPr>
          <w:rFonts w:eastAsia="標楷體" w:hAnsi="標楷體"/>
          <w:sz w:val="28"/>
        </w:rPr>
        <w:t>專利</w:t>
      </w:r>
      <w:r w:rsidR="003E746A" w:rsidRPr="00AF4962">
        <w:rPr>
          <w:rFonts w:eastAsia="標楷體" w:hAnsi="標楷體"/>
          <w:bCs/>
          <w:sz w:val="28"/>
          <w:szCs w:val="28"/>
        </w:rPr>
        <w:t>讓與</w:t>
      </w:r>
      <w:r w:rsidR="00AC16AA" w:rsidRPr="00AF4962">
        <w:rPr>
          <w:rFonts w:eastAsia="標楷體" w:hAnsi="標楷體"/>
          <w:bCs/>
          <w:sz w:val="28"/>
          <w:szCs w:val="28"/>
        </w:rPr>
        <w:t>案</w:t>
      </w:r>
      <w:r w:rsidR="00B90716" w:rsidRPr="00AF4962">
        <w:rPr>
          <w:rFonts w:eastAsia="標楷體" w:hAnsi="標楷體"/>
          <w:sz w:val="28"/>
          <w:szCs w:val="28"/>
        </w:rPr>
        <w:t>投標</w:t>
      </w:r>
      <w:r w:rsidR="00B90716" w:rsidRPr="00AF4962">
        <w:rPr>
          <w:rFonts w:eastAsia="標楷體"/>
          <w:sz w:val="28"/>
        </w:rPr>
        <w:t>”</w:t>
      </w:r>
      <w:r w:rsidR="00B90716" w:rsidRPr="00AF4962">
        <w:rPr>
          <w:rFonts w:eastAsia="標楷體" w:hAnsi="標楷體"/>
          <w:sz w:val="28"/>
        </w:rPr>
        <w:t>，並</w:t>
      </w:r>
      <w:r w:rsidRPr="00AF4962">
        <w:rPr>
          <w:rFonts w:eastAsia="標楷體" w:hAnsi="標楷體"/>
          <w:sz w:val="28"/>
        </w:rPr>
        <w:t>於</w:t>
      </w:r>
      <w:r w:rsidR="009E3660" w:rsidRPr="00AF4962">
        <w:rPr>
          <w:rFonts w:eastAsia="標楷體"/>
          <w:sz w:val="28"/>
        </w:rPr>
        <w:t>10</w:t>
      </w:r>
      <w:r w:rsidR="00735AA8">
        <w:rPr>
          <w:rFonts w:eastAsia="標楷體" w:hint="eastAsia"/>
          <w:sz w:val="28"/>
        </w:rPr>
        <w:t>4</w:t>
      </w:r>
      <w:r w:rsidR="009E3660" w:rsidRPr="00AF4962">
        <w:rPr>
          <w:rFonts w:eastAsia="標楷體" w:hAnsi="標楷體"/>
          <w:sz w:val="28"/>
        </w:rPr>
        <w:t>年</w:t>
      </w:r>
      <w:r w:rsidR="00E87015">
        <w:rPr>
          <w:rFonts w:eastAsia="標楷體" w:hint="eastAsia"/>
          <w:sz w:val="28"/>
        </w:rPr>
        <w:t>1</w:t>
      </w:r>
      <w:r w:rsidR="0003111B">
        <w:rPr>
          <w:rFonts w:eastAsia="標楷體" w:hint="eastAsia"/>
          <w:sz w:val="28"/>
        </w:rPr>
        <w:t>0</w:t>
      </w:r>
      <w:r w:rsidR="009E3660" w:rsidRPr="00AF4962">
        <w:rPr>
          <w:rFonts w:eastAsia="標楷體" w:hAnsi="標楷體"/>
          <w:sz w:val="28"/>
        </w:rPr>
        <w:t>月</w:t>
      </w:r>
      <w:r w:rsidR="0003111B">
        <w:rPr>
          <w:rFonts w:eastAsia="標楷體" w:hAnsi="標楷體" w:hint="eastAsia"/>
          <w:sz w:val="28"/>
        </w:rPr>
        <w:t>12</w:t>
      </w:r>
      <w:r w:rsidR="00B1738D" w:rsidRPr="00AF4962">
        <w:rPr>
          <w:rFonts w:eastAsia="標楷體" w:hAnsi="標楷體"/>
          <w:sz w:val="28"/>
        </w:rPr>
        <w:t>日</w:t>
      </w:r>
      <w:r w:rsidR="00B90716" w:rsidRPr="00AF4962">
        <w:rPr>
          <w:rFonts w:eastAsia="標楷體" w:hAnsi="標楷體"/>
          <w:sz w:val="28"/>
        </w:rPr>
        <w:t>下午</w:t>
      </w:r>
      <w:r w:rsidR="00B90716" w:rsidRPr="00AF4962">
        <w:rPr>
          <w:rFonts w:eastAsia="標楷體"/>
          <w:sz w:val="28"/>
        </w:rPr>
        <w:t>5</w:t>
      </w:r>
      <w:r w:rsidR="00B90716" w:rsidRPr="00AF4962">
        <w:rPr>
          <w:rFonts w:eastAsia="標楷體" w:hAnsi="標楷體"/>
          <w:sz w:val="28"/>
        </w:rPr>
        <w:t>時整</w:t>
      </w:r>
      <w:r w:rsidR="00DF2AE2" w:rsidRPr="00AF4962">
        <w:rPr>
          <w:rFonts w:eastAsia="標楷體" w:hAnsi="標楷體"/>
          <w:sz w:val="28"/>
        </w:rPr>
        <w:t>（</w:t>
      </w:r>
      <w:r w:rsidRPr="00AF4962">
        <w:rPr>
          <w:rFonts w:eastAsia="標楷體" w:hAnsi="標楷體"/>
          <w:sz w:val="28"/>
        </w:rPr>
        <w:t>含</w:t>
      </w:r>
      <w:r w:rsidR="00DF2AE2" w:rsidRPr="00AF4962">
        <w:rPr>
          <w:rFonts w:eastAsia="標楷體" w:hAnsi="標楷體"/>
          <w:sz w:val="28"/>
        </w:rPr>
        <w:t>）</w:t>
      </w:r>
      <w:r w:rsidRPr="00AF4962">
        <w:rPr>
          <w:rFonts w:eastAsia="標楷體" w:hAnsi="標楷體"/>
          <w:sz w:val="28"/>
        </w:rPr>
        <w:t>前</w:t>
      </w:r>
      <w:r w:rsidR="00DF2AE2" w:rsidRPr="00AF4962">
        <w:rPr>
          <w:rFonts w:eastAsia="標楷體" w:hAnsi="標楷體"/>
          <w:sz w:val="28"/>
        </w:rPr>
        <w:t>（</w:t>
      </w:r>
      <w:r w:rsidRPr="00AF4962">
        <w:rPr>
          <w:rFonts w:eastAsia="標楷體" w:hAnsi="標楷體"/>
          <w:sz w:val="28"/>
        </w:rPr>
        <w:t>以送達收據為憑</w:t>
      </w:r>
      <w:r w:rsidR="00DF2AE2" w:rsidRPr="00AF4962">
        <w:rPr>
          <w:rFonts w:eastAsia="標楷體" w:hAnsi="標楷體"/>
          <w:sz w:val="28"/>
        </w:rPr>
        <w:t>）</w:t>
      </w:r>
      <w:r w:rsidRPr="00AF4962">
        <w:rPr>
          <w:rFonts w:eastAsia="標楷體" w:hAnsi="標楷體"/>
          <w:sz w:val="28"/>
        </w:rPr>
        <w:t>掛號寄達</w:t>
      </w:r>
      <w:r w:rsidR="00FE3670" w:rsidRPr="00AF4962">
        <w:rPr>
          <w:rFonts w:eastAsia="標楷體" w:hAnsi="標楷體"/>
          <w:sz w:val="28"/>
        </w:rPr>
        <w:t>或親送至</w:t>
      </w:r>
      <w:r w:rsidRPr="00AF4962">
        <w:rPr>
          <w:rFonts w:eastAsia="標楷體" w:hAnsi="標楷體"/>
          <w:sz w:val="28"/>
        </w:rPr>
        <w:t>：</w:t>
      </w:r>
    </w:p>
    <w:p w:rsidR="00F43069" w:rsidRPr="00AF4962" w:rsidRDefault="00F43069" w:rsidP="00F43069">
      <w:pPr>
        <w:spacing w:line="480" w:lineRule="exact"/>
        <w:ind w:firstLineChars="100" w:firstLine="280"/>
        <w:rPr>
          <w:rFonts w:eastAsia="標楷體"/>
          <w:sz w:val="28"/>
          <w:szCs w:val="28"/>
        </w:rPr>
      </w:pPr>
      <w:r w:rsidRPr="00AF4962">
        <w:rPr>
          <w:rFonts w:eastAsia="標楷體"/>
          <w:sz w:val="28"/>
          <w:szCs w:val="28"/>
        </w:rPr>
        <w:t xml:space="preserve">      30013 </w:t>
      </w:r>
      <w:r w:rsidRPr="00AF4962">
        <w:rPr>
          <w:rFonts w:eastAsia="標楷體" w:hAnsi="標楷體"/>
          <w:sz w:val="28"/>
          <w:szCs w:val="28"/>
        </w:rPr>
        <w:t>新竹市光復路二段</w:t>
      </w:r>
      <w:r w:rsidRPr="00AF4962">
        <w:rPr>
          <w:rFonts w:eastAsia="標楷體"/>
          <w:sz w:val="28"/>
          <w:szCs w:val="28"/>
        </w:rPr>
        <w:t>101</w:t>
      </w:r>
      <w:r w:rsidRPr="00AF4962">
        <w:rPr>
          <w:rFonts w:eastAsia="標楷體" w:hAnsi="標楷體"/>
          <w:sz w:val="28"/>
          <w:szCs w:val="28"/>
        </w:rPr>
        <w:t>號</w:t>
      </w:r>
    </w:p>
    <w:p w:rsidR="00F43069" w:rsidRPr="00AF4962" w:rsidRDefault="00F43069" w:rsidP="00664CFF">
      <w:pPr>
        <w:spacing w:line="480" w:lineRule="exact"/>
        <w:ind w:firstLineChars="385" w:firstLine="1078"/>
        <w:rPr>
          <w:rFonts w:eastAsia="標楷體"/>
          <w:sz w:val="28"/>
          <w:szCs w:val="28"/>
        </w:rPr>
      </w:pPr>
      <w:r w:rsidRPr="00AF4962">
        <w:rPr>
          <w:rFonts w:eastAsia="標楷體" w:hAnsi="標楷體"/>
          <w:sz w:val="28"/>
          <w:szCs w:val="28"/>
        </w:rPr>
        <w:t>國立清華大學</w:t>
      </w:r>
      <w:r w:rsidR="00412DDA" w:rsidRPr="00AF4962">
        <w:rPr>
          <w:rFonts w:eastAsia="標楷體"/>
          <w:sz w:val="28"/>
          <w:szCs w:val="28"/>
        </w:rPr>
        <w:t xml:space="preserve"> </w:t>
      </w:r>
      <w:r w:rsidR="0037233B" w:rsidRPr="00AF4962">
        <w:rPr>
          <w:rFonts w:eastAsia="標楷體" w:hAnsi="標楷體"/>
          <w:sz w:val="28"/>
          <w:szCs w:val="28"/>
        </w:rPr>
        <w:t>智</w:t>
      </w:r>
      <w:proofErr w:type="gramStart"/>
      <w:r w:rsidR="0037233B" w:rsidRPr="00AF4962">
        <w:rPr>
          <w:rFonts w:eastAsia="標楷體" w:hAnsi="標楷體"/>
          <w:sz w:val="28"/>
          <w:szCs w:val="28"/>
        </w:rPr>
        <w:t>財技轉組</w:t>
      </w:r>
      <w:proofErr w:type="gramEnd"/>
      <w:r w:rsidR="0037233B" w:rsidRPr="00AF4962">
        <w:rPr>
          <w:rFonts w:eastAsia="標楷體"/>
          <w:sz w:val="28"/>
          <w:szCs w:val="28"/>
        </w:rPr>
        <w:t xml:space="preserve"> </w:t>
      </w:r>
      <w:r w:rsidRPr="00AF4962">
        <w:rPr>
          <w:rFonts w:eastAsia="標楷體" w:hAnsi="標楷體"/>
          <w:sz w:val="28"/>
          <w:szCs w:val="28"/>
        </w:rPr>
        <w:t>收</w:t>
      </w:r>
    </w:p>
    <w:p w:rsidR="00B1738D" w:rsidRPr="00AF4962" w:rsidRDefault="002D22F3" w:rsidP="00D85451">
      <w:pPr>
        <w:tabs>
          <w:tab w:val="left" w:pos="8789"/>
        </w:tabs>
        <w:spacing w:before="60" w:line="400" w:lineRule="exact"/>
        <w:ind w:leftChars="300" w:left="1018" w:right="40" w:hangingChars="128" w:hanging="358"/>
        <w:jc w:val="both"/>
        <w:rPr>
          <w:rFonts w:eastAsia="標楷體"/>
          <w:sz w:val="28"/>
          <w:szCs w:val="28"/>
        </w:rPr>
      </w:pPr>
      <w:r w:rsidRPr="00AF4962">
        <w:rPr>
          <w:rFonts w:eastAsia="標楷體"/>
          <w:sz w:val="28"/>
        </w:rPr>
        <w:t xml:space="preserve">2. </w:t>
      </w:r>
      <w:r w:rsidR="00B1738D" w:rsidRPr="00AF4962">
        <w:rPr>
          <w:rFonts w:eastAsia="標楷體" w:hAnsi="標楷體"/>
          <w:sz w:val="28"/>
        </w:rPr>
        <w:t>投標廠商重複投標者，投標廠商之全部投標均視為無效。</w:t>
      </w:r>
      <w:r w:rsidR="00B1738D" w:rsidRPr="00AF4962">
        <w:rPr>
          <w:rFonts w:eastAsia="標楷體"/>
          <w:sz w:val="28"/>
        </w:rPr>
        <w:t xml:space="preserve">  </w:t>
      </w:r>
    </w:p>
    <w:p w:rsidR="00B1738D" w:rsidRPr="00AF4962" w:rsidRDefault="00D85451" w:rsidP="00D85451">
      <w:pPr>
        <w:tabs>
          <w:tab w:val="left" w:pos="8789"/>
        </w:tabs>
        <w:spacing w:before="60" w:line="400" w:lineRule="exact"/>
        <w:ind w:leftChars="300" w:left="1018" w:right="40" w:hangingChars="128" w:hanging="358"/>
        <w:jc w:val="both"/>
        <w:rPr>
          <w:rFonts w:eastAsia="標楷體"/>
          <w:sz w:val="28"/>
        </w:rPr>
      </w:pPr>
      <w:r>
        <w:rPr>
          <w:rFonts w:eastAsia="標楷體" w:hint="eastAsia"/>
          <w:sz w:val="28"/>
          <w:szCs w:val="28"/>
        </w:rPr>
        <w:t>3</w:t>
      </w:r>
      <w:r w:rsidR="00B1738D" w:rsidRPr="00AF4962">
        <w:rPr>
          <w:rFonts w:eastAsia="標楷體"/>
          <w:sz w:val="28"/>
          <w:szCs w:val="28"/>
        </w:rPr>
        <w:t xml:space="preserve">. </w:t>
      </w:r>
      <w:r w:rsidR="00B1738D" w:rsidRPr="00AF4962">
        <w:rPr>
          <w:rFonts w:eastAsia="標楷體" w:hAnsi="標楷體"/>
          <w:sz w:val="28"/>
        </w:rPr>
        <w:t>投標後除</w:t>
      </w:r>
      <w:r w:rsidR="00BD2E28">
        <w:rPr>
          <w:rFonts w:eastAsia="標楷體" w:hAnsi="標楷體"/>
          <w:sz w:val="28"/>
        </w:rPr>
        <w:t>清華</w:t>
      </w:r>
      <w:r w:rsidR="00B1738D" w:rsidRPr="00AF4962">
        <w:rPr>
          <w:rFonts w:eastAsia="標楷體" w:hAnsi="標楷體"/>
          <w:sz w:val="28"/>
        </w:rPr>
        <w:t>要求或同意外，投標廠商不得以任何理由要求撤回或修改其投標單。</w:t>
      </w:r>
    </w:p>
    <w:p w:rsidR="00B1738D" w:rsidRPr="00AF4962" w:rsidRDefault="00D85451" w:rsidP="00B1738D">
      <w:pPr>
        <w:tabs>
          <w:tab w:val="left" w:pos="8789"/>
        </w:tabs>
        <w:spacing w:line="400" w:lineRule="exact"/>
        <w:ind w:leftChars="290" w:left="918" w:right="40" w:hangingChars="100" w:hanging="280"/>
        <w:jc w:val="both"/>
        <w:rPr>
          <w:rFonts w:eastAsia="標楷體"/>
          <w:sz w:val="28"/>
        </w:rPr>
      </w:pPr>
      <w:r>
        <w:rPr>
          <w:rFonts w:eastAsia="標楷體" w:hint="eastAsia"/>
          <w:sz w:val="28"/>
        </w:rPr>
        <w:t>4</w:t>
      </w:r>
      <w:r w:rsidR="00B1738D" w:rsidRPr="00AF4962">
        <w:rPr>
          <w:rFonts w:eastAsia="標楷體"/>
          <w:sz w:val="28"/>
        </w:rPr>
        <w:t xml:space="preserve">. </w:t>
      </w:r>
      <w:r w:rsidR="00B1738D" w:rsidRPr="00AF4962">
        <w:rPr>
          <w:rFonts w:eastAsia="標楷體" w:hAnsi="標楷體"/>
          <w:sz w:val="28"/>
        </w:rPr>
        <w:t>投標廠商於投標時，不得附加任何成交條件。如附加任何成交條件者，視為無效投標，無效之投標不進入決標程序。</w:t>
      </w:r>
    </w:p>
    <w:p w:rsidR="002D22F3" w:rsidRPr="009836B6" w:rsidRDefault="002D22F3" w:rsidP="009836B6">
      <w:pPr>
        <w:pStyle w:val="af1"/>
        <w:numPr>
          <w:ilvl w:val="0"/>
          <w:numId w:val="4"/>
        </w:numPr>
        <w:tabs>
          <w:tab w:val="left" w:pos="8789"/>
        </w:tabs>
        <w:spacing w:line="400" w:lineRule="exact"/>
        <w:ind w:leftChars="0" w:right="40"/>
        <w:jc w:val="both"/>
        <w:rPr>
          <w:rFonts w:eastAsia="標楷體"/>
          <w:sz w:val="28"/>
        </w:rPr>
      </w:pPr>
      <w:proofErr w:type="gramStart"/>
      <w:r w:rsidRPr="009836B6">
        <w:rPr>
          <w:rFonts w:eastAsia="標楷體" w:hAnsi="標楷體"/>
          <w:sz w:val="28"/>
        </w:rPr>
        <w:lastRenderedPageBreak/>
        <w:t>押</w:t>
      </w:r>
      <w:proofErr w:type="gramEnd"/>
      <w:r w:rsidRPr="009836B6">
        <w:rPr>
          <w:rFonts w:eastAsia="標楷體" w:hAnsi="標楷體"/>
          <w:sz w:val="28"/>
        </w:rPr>
        <w:t>標金：</w:t>
      </w:r>
    </w:p>
    <w:p w:rsidR="002D22F3" w:rsidRPr="00AF4962" w:rsidRDefault="002D22F3">
      <w:pPr>
        <w:tabs>
          <w:tab w:val="left" w:pos="8789"/>
        </w:tabs>
        <w:spacing w:before="60" w:line="400" w:lineRule="exact"/>
        <w:ind w:left="1077" w:right="40" w:hanging="357"/>
        <w:jc w:val="both"/>
        <w:rPr>
          <w:rFonts w:eastAsia="標楷體"/>
          <w:sz w:val="28"/>
        </w:rPr>
      </w:pPr>
      <w:r w:rsidRPr="00AF4962">
        <w:rPr>
          <w:rFonts w:eastAsia="標楷體"/>
          <w:sz w:val="28"/>
        </w:rPr>
        <w:t xml:space="preserve">1. </w:t>
      </w:r>
      <w:proofErr w:type="gramStart"/>
      <w:r w:rsidRPr="00AF4962">
        <w:rPr>
          <w:rFonts w:eastAsia="標楷體" w:hAnsi="標楷體"/>
          <w:sz w:val="28"/>
        </w:rPr>
        <w:t>押</w:t>
      </w:r>
      <w:proofErr w:type="gramEnd"/>
      <w:r w:rsidRPr="00AF4962">
        <w:rPr>
          <w:rFonts w:eastAsia="標楷體" w:hAnsi="標楷體"/>
          <w:sz w:val="28"/>
        </w:rPr>
        <w:t>標金為總投標價格之</w:t>
      </w:r>
      <w:r w:rsidR="005A0D90" w:rsidRPr="00AF4962">
        <w:rPr>
          <w:rFonts w:eastAsia="標楷體"/>
          <w:sz w:val="28"/>
        </w:rPr>
        <w:t>10</w:t>
      </w:r>
      <w:r w:rsidRPr="00AF4962">
        <w:rPr>
          <w:rFonts w:eastAsia="標楷體"/>
          <w:sz w:val="28"/>
        </w:rPr>
        <w:t>%</w:t>
      </w:r>
      <w:r w:rsidRPr="00AF4962">
        <w:rPr>
          <w:rFonts w:eastAsia="標楷體" w:hAnsi="標楷體"/>
          <w:sz w:val="28"/>
        </w:rPr>
        <w:t>，</w:t>
      </w:r>
      <w:proofErr w:type="gramStart"/>
      <w:r w:rsidRPr="00AF4962">
        <w:rPr>
          <w:rFonts w:eastAsia="標楷體" w:hAnsi="標楷體"/>
          <w:sz w:val="28"/>
        </w:rPr>
        <w:t>以仟元</w:t>
      </w:r>
      <w:proofErr w:type="gramEnd"/>
      <w:r w:rsidRPr="00AF4962">
        <w:rPr>
          <w:rFonts w:eastAsia="標楷體" w:hAnsi="標楷體"/>
          <w:sz w:val="28"/>
        </w:rPr>
        <w:t>為最小單位，以下四捨五入。</w:t>
      </w:r>
    </w:p>
    <w:p w:rsidR="002D22F3" w:rsidRPr="00AF4962" w:rsidRDefault="002D22F3">
      <w:pPr>
        <w:tabs>
          <w:tab w:val="left" w:pos="8789"/>
        </w:tabs>
        <w:spacing w:before="60" w:line="400" w:lineRule="exact"/>
        <w:ind w:left="1077" w:right="40" w:hanging="357"/>
        <w:jc w:val="both"/>
        <w:rPr>
          <w:rFonts w:eastAsia="標楷體"/>
          <w:sz w:val="28"/>
        </w:rPr>
      </w:pPr>
      <w:r w:rsidRPr="00AF4962">
        <w:rPr>
          <w:rFonts w:eastAsia="標楷體"/>
          <w:sz w:val="28"/>
        </w:rPr>
        <w:t xml:space="preserve">2. </w:t>
      </w:r>
      <w:proofErr w:type="gramStart"/>
      <w:r w:rsidRPr="00AF4962">
        <w:rPr>
          <w:rFonts w:eastAsia="標楷體" w:hAnsi="標楷體"/>
          <w:sz w:val="28"/>
        </w:rPr>
        <w:t>押</w:t>
      </w:r>
      <w:proofErr w:type="gramEnd"/>
      <w:r w:rsidRPr="00AF4962">
        <w:rPr>
          <w:rFonts w:eastAsia="標楷體" w:hAnsi="標楷體"/>
          <w:sz w:val="28"/>
        </w:rPr>
        <w:t>標金應以現金、</w:t>
      </w:r>
      <w:proofErr w:type="gramStart"/>
      <w:r w:rsidRPr="00AF4962">
        <w:rPr>
          <w:rFonts w:eastAsia="標楷體" w:hAnsi="標楷體"/>
          <w:sz w:val="28"/>
        </w:rPr>
        <w:t>銀行本票或即期</w:t>
      </w:r>
      <w:proofErr w:type="gramEnd"/>
      <w:r w:rsidRPr="00AF4962">
        <w:rPr>
          <w:rFonts w:eastAsia="標楷體" w:hAnsi="標楷體"/>
          <w:sz w:val="28"/>
        </w:rPr>
        <w:t>支票支付。若以</w:t>
      </w:r>
      <w:proofErr w:type="gramStart"/>
      <w:r w:rsidRPr="00AF4962">
        <w:rPr>
          <w:rFonts w:eastAsia="標楷體" w:hAnsi="標楷體"/>
          <w:sz w:val="28"/>
        </w:rPr>
        <w:t>銀行本票或即期</w:t>
      </w:r>
      <w:proofErr w:type="gramEnd"/>
      <w:r w:rsidRPr="00AF4962">
        <w:rPr>
          <w:rFonts w:eastAsia="標楷體" w:hAnsi="標楷體"/>
          <w:sz w:val="28"/>
        </w:rPr>
        <w:t>支票支付時，請註明受款人為「</w:t>
      </w:r>
      <w:r w:rsidR="000B24B0" w:rsidRPr="00AF4962">
        <w:rPr>
          <w:rFonts w:eastAsia="標楷體" w:hAnsi="標楷體"/>
          <w:sz w:val="28"/>
        </w:rPr>
        <w:t>國立清華大學</w:t>
      </w:r>
      <w:r w:rsidRPr="00AF4962">
        <w:rPr>
          <w:rFonts w:eastAsia="標楷體" w:hAnsi="標楷體"/>
          <w:sz w:val="28"/>
        </w:rPr>
        <w:t>」。</w:t>
      </w:r>
    </w:p>
    <w:p w:rsidR="002D22F3" w:rsidRPr="00AF4962" w:rsidRDefault="002D22F3" w:rsidP="001F07E5">
      <w:pPr>
        <w:tabs>
          <w:tab w:val="left" w:pos="8789"/>
        </w:tabs>
        <w:spacing w:before="60" w:line="400" w:lineRule="exact"/>
        <w:ind w:left="1077" w:right="40" w:hanging="357"/>
        <w:jc w:val="both"/>
        <w:rPr>
          <w:rFonts w:eastAsia="標楷體"/>
          <w:sz w:val="28"/>
        </w:rPr>
      </w:pPr>
      <w:r w:rsidRPr="00AF4962">
        <w:rPr>
          <w:rFonts w:eastAsia="標楷體"/>
          <w:sz w:val="28"/>
        </w:rPr>
        <w:t xml:space="preserve">3. </w:t>
      </w:r>
      <w:proofErr w:type="gramStart"/>
      <w:r w:rsidRPr="00AF4962">
        <w:rPr>
          <w:rFonts w:eastAsia="標楷體" w:hAnsi="標楷體"/>
          <w:sz w:val="28"/>
        </w:rPr>
        <w:t>押</w:t>
      </w:r>
      <w:proofErr w:type="gramEnd"/>
      <w:r w:rsidRPr="00AF4962">
        <w:rPr>
          <w:rFonts w:eastAsia="標楷體" w:hAnsi="標楷體"/>
          <w:sz w:val="28"/>
        </w:rPr>
        <w:t>標金需連同投標</w:t>
      </w:r>
      <w:proofErr w:type="gramStart"/>
      <w:r w:rsidRPr="00AF4962">
        <w:rPr>
          <w:rFonts w:eastAsia="標楷體" w:hAnsi="標楷體"/>
          <w:sz w:val="28"/>
        </w:rPr>
        <w:t>單於截</w:t>
      </w:r>
      <w:proofErr w:type="gramEnd"/>
      <w:r w:rsidRPr="00AF4962">
        <w:rPr>
          <w:rFonts w:eastAsia="標楷體" w:hAnsi="標楷體"/>
          <w:sz w:val="28"/>
        </w:rPr>
        <w:t>標</w:t>
      </w:r>
      <w:r w:rsidR="00F175C3" w:rsidRPr="00AF4962">
        <w:rPr>
          <w:rFonts w:eastAsia="標楷體" w:hAnsi="標楷體"/>
          <w:sz w:val="28"/>
        </w:rPr>
        <w:t>日</w:t>
      </w:r>
      <w:r w:rsidR="008066CB" w:rsidRPr="00AF4962">
        <w:rPr>
          <w:rFonts w:eastAsia="標楷體"/>
          <w:sz w:val="28"/>
        </w:rPr>
        <w:t>10</w:t>
      </w:r>
      <w:r w:rsidR="00735AA8">
        <w:rPr>
          <w:rFonts w:eastAsia="標楷體" w:hint="eastAsia"/>
          <w:sz w:val="28"/>
        </w:rPr>
        <w:t>4</w:t>
      </w:r>
      <w:r w:rsidR="008066CB" w:rsidRPr="00AF4962">
        <w:rPr>
          <w:rFonts w:eastAsia="標楷體" w:hAnsi="標楷體"/>
          <w:sz w:val="28"/>
        </w:rPr>
        <w:t>年</w:t>
      </w:r>
      <w:r w:rsidR="00E87015">
        <w:rPr>
          <w:rFonts w:eastAsia="標楷體" w:hint="eastAsia"/>
          <w:sz w:val="28"/>
        </w:rPr>
        <w:t>1</w:t>
      </w:r>
      <w:r w:rsidR="0003111B">
        <w:rPr>
          <w:rFonts w:eastAsia="標楷體" w:hint="eastAsia"/>
          <w:sz w:val="28"/>
        </w:rPr>
        <w:t>0</w:t>
      </w:r>
      <w:r w:rsidR="00CE31B9" w:rsidRPr="00AF4962">
        <w:rPr>
          <w:rFonts w:eastAsia="標楷體" w:hAnsi="標楷體"/>
          <w:sz w:val="28"/>
        </w:rPr>
        <w:t>月</w:t>
      </w:r>
      <w:r w:rsidR="0003111B">
        <w:rPr>
          <w:rFonts w:eastAsia="標楷體" w:hAnsi="標楷體" w:hint="eastAsia"/>
          <w:sz w:val="28"/>
        </w:rPr>
        <w:t>12</w:t>
      </w:r>
      <w:r w:rsidR="005C4BB4" w:rsidRPr="00AF4962">
        <w:rPr>
          <w:rFonts w:eastAsia="標楷體" w:hAnsi="標楷體"/>
          <w:sz w:val="28"/>
        </w:rPr>
        <w:t>日</w:t>
      </w:r>
      <w:r w:rsidR="00F175C3" w:rsidRPr="00AF4962">
        <w:rPr>
          <w:rFonts w:eastAsia="標楷體" w:hAnsi="標楷體"/>
          <w:sz w:val="28"/>
        </w:rPr>
        <w:t>（含）</w:t>
      </w:r>
      <w:r w:rsidR="005A21AC" w:rsidRPr="00AF4962">
        <w:rPr>
          <w:rFonts w:eastAsia="標楷體" w:hAnsi="標楷體"/>
          <w:sz w:val="28"/>
        </w:rPr>
        <w:t>下午</w:t>
      </w:r>
      <w:r w:rsidR="005A21AC" w:rsidRPr="00AF4962">
        <w:rPr>
          <w:rFonts w:eastAsia="標楷體"/>
          <w:sz w:val="28"/>
        </w:rPr>
        <w:t>5</w:t>
      </w:r>
      <w:r w:rsidR="005A21AC" w:rsidRPr="00AF4962">
        <w:rPr>
          <w:rFonts w:eastAsia="標楷體" w:hAnsi="標楷體"/>
          <w:sz w:val="28"/>
        </w:rPr>
        <w:t>時整</w:t>
      </w:r>
      <w:r w:rsidR="00DF2AE2" w:rsidRPr="00AF4962">
        <w:rPr>
          <w:rFonts w:eastAsia="標楷體" w:hAnsi="標楷體"/>
          <w:sz w:val="28"/>
        </w:rPr>
        <w:t>（含）</w:t>
      </w:r>
      <w:r w:rsidR="00F175C3" w:rsidRPr="00AF4962">
        <w:rPr>
          <w:rFonts w:eastAsia="標楷體" w:hAnsi="標楷體"/>
          <w:sz w:val="28"/>
        </w:rPr>
        <w:t>前一併掛號寄達</w:t>
      </w:r>
      <w:r w:rsidR="002E3E39" w:rsidRPr="00AF4962">
        <w:rPr>
          <w:rFonts w:eastAsia="標楷體" w:hAnsi="標楷體"/>
          <w:sz w:val="28"/>
        </w:rPr>
        <w:t>或親送至</w:t>
      </w:r>
      <w:r w:rsidR="00BD2E28">
        <w:rPr>
          <w:rFonts w:eastAsia="標楷體" w:hAnsi="標楷體"/>
          <w:sz w:val="28"/>
        </w:rPr>
        <w:t>清華</w:t>
      </w:r>
      <w:r w:rsidR="00F175C3" w:rsidRPr="00AF4962">
        <w:rPr>
          <w:rFonts w:eastAsia="標楷體" w:hAnsi="標楷體"/>
          <w:sz w:val="28"/>
        </w:rPr>
        <w:t>，否則其投標視為無效；若有不足者，</w:t>
      </w:r>
      <w:r w:rsidR="00BD2E28">
        <w:rPr>
          <w:rFonts w:eastAsia="標楷體" w:hAnsi="標楷體"/>
          <w:sz w:val="28"/>
        </w:rPr>
        <w:t>清華</w:t>
      </w:r>
      <w:r w:rsidR="00B97F39" w:rsidRPr="00AF4962">
        <w:rPr>
          <w:rFonts w:eastAsia="標楷體" w:hAnsi="標楷體"/>
          <w:sz w:val="28"/>
        </w:rPr>
        <w:t>得要求投標廠商</w:t>
      </w:r>
      <w:r w:rsidRPr="00AF4962">
        <w:rPr>
          <w:rFonts w:eastAsia="標楷體" w:hAnsi="標楷體"/>
          <w:sz w:val="28"/>
        </w:rPr>
        <w:t>補足。若於決標前未能補足者，視為其投標無效。</w:t>
      </w:r>
    </w:p>
    <w:p w:rsidR="002D22F3" w:rsidRPr="00AF4962" w:rsidRDefault="002D22F3" w:rsidP="00D945B0">
      <w:pPr>
        <w:tabs>
          <w:tab w:val="left" w:pos="8789"/>
        </w:tabs>
        <w:spacing w:before="60" w:after="120" w:line="400" w:lineRule="exact"/>
        <w:ind w:left="1077" w:right="40" w:hanging="357"/>
        <w:jc w:val="both"/>
        <w:rPr>
          <w:rFonts w:eastAsia="標楷體"/>
          <w:sz w:val="28"/>
        </w:rPr>
      </w:pPr>
      <w:r w:rsidRPr="00AF4962">
        <w:rPr>
          <w:rFonts w:eastAsia="標楷體"/>
          <w:sz w:val="28"/>
        </w:rPr>
        <w:t xml:space="preserve">4. </w:t>
      </w:r>
      <w:r w:rsidRPr="00AF4962">
        <w:rPr>
          <w:rFonts w:eastAsia="標楷體" w:hAnsi="標楷體"/>
          <w:sz w:val="28"/>
        </w:rPr>
        <w:t>得標</w:t>
      </w:r>
      <w:r w:rsidR="004760DE" w:rsidRPr="00AF4962">
        <w:rPr>
          <w:rFonts w:eastAsia="標楷體" w:hAnsi="標楷體"/>
          <w:sz w:val="28"/>
        </w:rPr>
        <w:t>廠商</w:t>
      </w:r>
      <w:r w:rsidRPr="00AF4962">
        <w:rPr>
          <w:rFonts w:eastAsia="標楷體" w:hAnsi="標楷體"/>
          <w:sz w:val="28"/>
        </w:rPr>
        <w:t>之押標金移充</w:t>
      </w:r>
      <w:r w:rsidR="005A21AC" w:rsidRPr="00AF4962">
        <w:rPr>
          <w:rFonts w:eastAsia="標楷體" w:hAnsi="標楷體"/>
          <w:sz w:val="28"/>
        </w:rPr>
        <w:t>簽約保證金；</w:t>
      </w:r>
      <w:r w:rsidR="004760DE" w:rsidRPr="00AF4962">
        <w:rPr>
          <w:rFonts w:eastAsia="標楷體" w:hAnsi="標楷體"/>
          <w:sz w:val="28"/>
        </w:rPr>
        <w:t>未得標廠商</w:t>
      </w:r>
      <w:r w:rsidR="00B97F39" w:rsidRPr="00AF4962">
        <w:rPr>
          <w:rFonts w:eastAsia="標楷體" w:hAnsi="標楷體"/>
          <w:sz w:val="28"/>
        </w:rPr>
        <w:t>之押標金，於開標後掛號</w:t>
      </w:r>
      <w:proofErr w:type="gramStart"/>
      <w:r w:rsidR="00B97F39" w:rsidRPr="00AF4962">
        <w:rPr>
          <w:rFonts w:eastAsia="標楷體" w:hAnsi="標楷體"/>
          <w:sz w:val="28"/>
        </w:rPr>
        <w:t>無息寄回</w:t>
      </w:r>
      <w:proofErr w:type="gramEnd"/>
      <w:r w:rsidR="00B97F39" w:rsidRPr="00AF4962">
        <w:rPr>
          <w:rFonts w:eastAsia="標楷體" w:hAnsi="標楷體"/>
          <w:sz w:val="28"/>
        </w:rPr>
        <w:t>投標廠商</w:t>
      </w:r>
      <w:r w:rsidRPr="00AF4962">
        <w:rPr>
          <w:rFonts w:eastAsia="標楷體" w:hAnsi="標楷體"/>
          <w:sz w:val="28"/>
        </w:rPr>
        <w:t>。</w:t>
      </w:r>
    </w:p>
    <w:p w:rsidR="002D22F3" w:rsidRPr="009836B6" w:rsidRDefault="00D945B0" w:rsidP="009836B6">
      <w:pPr>
        <w:pStyle w:val="af1"/>
        <w:numPr>
          <w:ilvl w:val="0"/>
          <w:numId w:val="4"/>
        </w:numPr>
        <w:spacing w:line="400" w:lineRule="exact"/>
        <w:ind w:leftChars="0" w:right="40"/>
        <w:jc w:val="both"/>
        <w:rPr>
          <w:rFonts w:eastAsia="標楷體"/>
          <w:sz w:val="28"/>
        </w:rPr>
      </w:pPr>
      <w:r w:rsidRPr="009836B6">
        <w:rPr>
          <w:rFonts w:eastAsia="標楷體" w:hAnsi="標楷體"/>
          <w:sz w:val="28"/>
        </w:rPr>
        <w:t>決標方法</w:t>
      </w:r>
      <w:r w:rsidR="002D22F3" w:rsidRPr="009836B6">
        <w:rPr>
          <w:rFonts w:eastAsia="標楷體" w:hAnsi="標楷體"/>
          <w:sz w:val="28"/>
        </w:rPr>
        <w:t>：</w:t>
      </w:r>
    </w:p>
    <w:p w:rsidR="00B1738D" w:rsidRPr="0066512C" w:rsidRDefault="00B1738D" w:rsidP="0066512C">
      <w:pPr>
        <w:pStyle w:val="af1"/>
        <w:numPr>
          <w:ilvl w:val="1"/>
          <w:numId w:val="4"/>
        </w:numPr>
        <w:tabs>
          <w:tab w:val="left" w:pos="8789"/>
        </w:tabs>
        <w:spacing w:line="400" w:lineRule="exact"/>
        <w:ind w:leftChars="0" w:right="40"/>
        <w:jc w:val="both"/>
        <w:rPr>
          <w:rFonts w:eastAsia="標楷體"/>
          <w:color w:val="FF0000"/>
          <w:sz w:val="28"/>
        </w:rPr>
      </w:pPr>
      <w:r w:rsidRPr="0066512C">
        <w:rPr>
          <w:rFonts w:eastAsia="標楷體" w:hAnsi="標楷體"/>
          <w:sz w:val="28"/>
        </w:rPr>
        <w:t>開標時間為</w:t>
      </w:r>
      <w:r w:rsidR="008066CB" w:rsidRPr="0066512C">
        <w:rPr>
          <w:rFonts w:eastAsia="標楷體"/>
          <w:sz w:val="28"/>
        </w:rPr>
        <w:t>10</w:t>
      </w:r>
      <w:r w:rsidR="00735AA8">
        <w:rPr>
          <w:rFonts w:eastAsia="標楷體" w:hint="eastAsia"/>
          <w:sz w:val="28"/>
        </w:rPr>
        <w:t>4</w:t>
      </w:r>
      <w:r w:rsidR="008066CB" w:rsidRPr="0066512C">
        <w:rPr>
          <w:rFonts w:eastAsia="標楷體" w:hAnsi="標楷體"/>
          <w:sz w:val="28"/>
        </w:rPr>
        <w:t>年</w:t>
      </w:r>
      <w:r w:rsidR="00E87015" w:rsidRPr="0066512C">
        <w:rPr>
          <w:rFonts w:eastAsia="標楷體" w:hint="eastAsia"/>
          <w:sz w:val="28"/>
        </w:rPr>
        <w:t>1</w:t>
      </w:r>
      <w:r w:rsidR="0003111B">
        <w:rPr>
          <w:rFonts w:eastAsia="標楷體" w:hint="eastAsia"/>
          <w:sz w:val="28"/>
        </w:rPr>
        <w:t>0</w:t>
      </w:r>
      <w:r w:rsidRPr="0066512C">
        <w:rPr>
          <w:rFonts w:eastAsia="標楷體" w:hAnsi="標楷體"/>
          <w:sz w:val="28"/>
        </w:rPr>
        <w:t>月</w:t>
      </w:r>
      <w:r w:rsidR="0003111B">
        <w:rPr>
          <w:rFonts w:eastAsia="標楷體" w:hAnsi="標楷體" w:hint="eastAsia"/>
          <w:sz w:val="28"/>
        </w:rPr>
        <w:t>13</w:t>
      </w:r>
      <w:r w:rsidRPr="0066512C">
        <w:rPr>
          <w:rFonts w:eastAsia="標楷體" w:hAnsi="標楷體"/>
          <w:sz w:val="28"/>
        </w:rPr>
        <w:t>日</w:t>
      </w:r>
      <w:r w:rsidR="00121889" w:rsidRPr="0066512C">
        <w:rPr>
          <w:rFonts w:eastAsia="標楷體" w:hAnsi="標楷體"/>
          <w:sz w:val="28"/>
        </w:rPr>
        <w:t>。</w:t>
      </w:r>
    </w:p>
    <w:p w:rsidR="00DB53D9" w:rsidRPr="0066512C" w:rsidRDefault="00121889" w:rsidP="0066512C">
      <w:pPr>
        <w:pStyle w:val="af1"/>
        <w:numPr>
          <w:ilvl w:val="1"/>
          <w:numId w:val="4"/>
        </w:numPr>
        <w:tabs>
          <w:tab w:val="left" w:pos="8789"/>
        </w:tabs>
        <w:spacing w:line="400" w:lineRule="exact"/>
        <w:ind w:leftChars="0" w:right="40"/>
        <w:jc w:val="both"/>
        <w:rPr>
          <w:rFonts w:eastAsia="標楷體" w:hAnsi="標楷體"/>
          <w:sz w:val="28"/>
        </w:rPr>
      </w:pPr>
      <w:r w:rsidRPr="0066512C">
        <w:rPr>
          <w:rFonts w:eastAsia="標楷體" w:hAnsi="標楷體"/>
          <w:sz w:val="28"/>
        </w:rPr>
        <w:t>開標時，先審查及確認投標資格、投標文件、押標金是否符合公告內容。</w:t>
      </w:r>
    </w:p>
    <w:p w:rsidR="0066512C" w:rsidRPr="0066512C" w:rsidRDefault="0066512C" w:rsidP="0066512C">
      <w:pPr>
        <w:pStyle w:val="af1"/>
        <w:numPr>
          <w:ilvl w:val="1"/>
          <w:numId w:val="4"/>
        </w:numPr>
        <w:tabs>
          <w:tab w:val="left" w:pos="8789"/>
        </w:tabs>
        <w:spacing w:line="400" w:lineRule="exact"/>
        <w:ind w:leftChars="0" w:right="40"/>
        <w:jc w:val="both"/>
        <w:rPr>
          <w:rFonts w:eastAsia="標楷體" w:hAnsi="標楷體"/>
          <w:sz w:val="28"/>
        </w:rPr>
      </w:pPr>
      <w:r w:rsidRPr="0066512C">
        <w:rPr>
          <w:rFonts w:eastAsia="標楷體" w:hAnsi="標楷體" w:hint="eastAsia"/>
          <w:sz w:val="28"/>
        </w:rPr>
        <w:t>投標廠商之資格及評審項目以外資料經審查合格者，其所提企劃書由本</w:t>
      </w:r>
      <w:r w:rsidR="00A04509">
        <w:rPr>
          <w:rFonts w:eastAsia="標楷體" w:hAnsi="標楷體" w:hint="eastAsia"/>
          <w:sz w:val="28"/>
        </w:rPr>
        <w:t>校</w:t>
      </w:r>
      <w:r w:rsidRPr="0066512C">
        <w:rPr>
          <w:rFonts w:eastAsia="標楷體" w:hAnsi="標楷體" w:hint="eastAsia"/>
          <w:sz w:val="28"/>
        </w:rPr>
        <w:t>成立評審小組，依招標文件規定辦理書面評審。</w:t>
      </w:r>
    </w:p>
    <w:p w:rsidR="0066512C" w:rsidRPr="00A04509" w:rsidRDefault="0066512C" w:rsidP="0066512C">
      <w:pPr>
        <w:pStyle w:val="af1"/>
        <w:numPr>
          <w:ilvl w:val="1"/>
          <w:numId w:val="4"/>
        </w:numPr>
        <w:tabs>
          <w:tab w:val="left" w:pos="8789"/>
        </w:tabs>
        <w:spacing w:line="400" w:lineRule="exact"/>
        <w:ind w:leftChars="0" w:right="40"/>
        <w:jc w:val="both"/>
        <w:rPr>
          <w:rFonts w:eastAsia="標楷體" w:hAnsi="標楷體"/>
          <w:sz w:val="28"/>
        </w:rPr>
      </w:pPr>
      <w:r w:rsidRPr="00A04509">
        <w:rPr>
          <w:rFonts w:eastAsia="標楷體" w:hAnsi="標楷體" w:hint="eastAsia"/>
          <w:sz w:val="28"/>
        </w:rPr>
        <w:t>評審作業：</w:t>
      </w:r>
    </w:p>
    <w:p w:rsidR="0066512C" w:rsidRPr="00786839" w:rsidRDefault="0066512C" w:rsidP="0066512C">
      <w:pPr>
        <w:pStyle w:val="af1"/>
        <w:numPr>
          <w:ilvl w:val="2"/>
          <w:numId w:val="4"/>
        </w:numPr>
        <w:tabs>
          <w:tab w:val="left" w:pos="8789"/>
        </w:tabs>
        <w:spacing w:line="400" w:lineRule="exact"/>
        <w:ind w:leftChars="0" w:right="40"/>
        <w:jc w:val="both"/>
        <w:rPr>
          <w:rFonts w:eastAsia="標楷體"/>
          <w:sz w:val="28"/>
          <w:szCs w:val="28"/>
        </w:rPr>
      </w:pPr>
      <w:r w:rsidRPr="00786839">
        <w:rPr>
          <w:rFonts w:eastAsia="標楷體" w:hint="eastAsia"/>
          <w:sz w:val="28"/>
          <w:szCs w:val="28"/>
        </w:rPr>
        <w:t>投標文件經審查合於招標文件規定者，始得為協商及評審之對象。</w:t>
      </w:r>
    </w:p>
    <w:p w:rsidR="0066512C" w:rsidRDefault="0066512C" w:rsidP="0066512C">
      <w:pPr>
        <w:pStyle w:val="af1"/>
        <w:numPr>
          <w:ilvl w:val="2"/>
          <w:numId w:val="4"/>
        </w:numPr>
        <w:tabs>
          <w:tab w:val="left" w:pos="8789"/>
        </w:tabs>
        <w:spacing w:line="400" w:lineRule="exact"/>
        <w:ind w:leftChars="0" w:right="40"/>
        <w:jc w:val="both"/>
        <w:rPr>
          <w:rFonts w:eastAsia="標楷體"/>
          <w:sz w:val="28"/>
          <w:szCs w:val="28"/>
        </w:rPr>
      </w:pPr>
      <w:r w:rsidRPr="00786839">
        <w:rPr>
          <w:rFonts w:eastAsia="標楷體" w:hint="eastAsia"/>
          <w:sz w:val="28"/>
          <w:szCs w:val="28"/>
        </w:rPr>
        <w:t>評審小組以書面審查進行評分，必要時得通知符合本案招標文件規定之廠商前來說明或簡報。</w:t>
      </w:r>
    </w:p>
    <w:p w:rsidR="00A04509" w:rsidRPr="00786839" w:rsidRDefault="00A04509" w:rsidP="00A04509">
      <w:pPr>
        <w:pStyle w:val="af1"/>
        <w:tabs>
          <w:tab w:val="left" w:pos="8789"/>
        </w:tabs>
        <w:spacing w:line="400" w:lineRule="exact"/>
        <w:ind w:leftChars="0" w:left="1440" w:right="40"/>
        <w:jc w:val="both"/>
        <w:rPr>
          <w:rFonts w:eastAsia="標楷體"/>
          <w:sz w:val="28"/>
          <w:szCs w:val="28"/>
        </w:rPr>
      </w:pPr>
    </w:p>
    <w:p w:rsidR="0066512C" w:rsidRPr="00786839" w:rsidRDefault="0066512C"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同一案以</w:t>
      </w:r>
      <w:r w:rsidRPr="00786839">
        <w:rPr>
          <w:rFonts w:eastAsia="標楷體" w:hint="eastAsia"/>
          <w:sz w:val="28"/>
          <w:szCs w:val="28"/>
        </w:rPr>
        <w:t>總評分</w:t>
      </w:r>
      <w:r w:rsidRPr="00786839">
        <w:rPr>
          <w:rFonts w:eastAsia="標楷體"/>
          <w:sz w:val="28"/>
          <w:szCs w:val="28"/>
        </w:rPr>
        <w:t>最高者得標。</w:t>
      </w:r>
    </w:p>
    <w:p w:rsidR="0066512C" w:rsidRPr="00786839" w:rsidRDefault="0066512C"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同一案有二個（含）以上</w:t>
      </w:r>
      <w:r w:rsidRPr="00786839">
        <w:rPr>
          <w:rFonts w:eastAsia="標楷體" w:hint="eastAsia"/>
          <w:sz w:val="28"/>
          <w:szCs w:val="28"/>
        </w:rPr>
        <w:t>總評分</w:t>
      </w:r>
      <w:r w:rsidRPr="00786839">
        <w:rPr>
          <w:rFonts w:eastAsia="標楷體"/>
          <w:sz w:val="28"/>
          <w:szCs w:val="28"/>
        </w:rPr>
        <w:t>相同時，以出價最高且高於底價者得標</w:t>
      </w:r>
      <w:r w:rsidRPr="00786839">
        <w:rPr>
          <w:rFonts w:eastAsia="標楷體" w:hint="eastAsia"/>
          <w:sz w:val="28"/>
          <w:szCs w:val="28"/>
        </w:rPr>
        <w:t>，</w:t>
      </w:r>
      <w:r w:rsidRPr="00786839">
        <w:rPr>
          <w:rFonts w:eastAsia="標楷體"/>
          <w:sz w:val="28"/>
          <w:szCs w:val="28"/>
        </w:rPr>
        <w:t>投標廠商不得異議。</w:t>
      </w:r>
    </w:p>
    <w:p w:rsidR="00121889" w:rsidRPr="00786839" w:rsidRDefault="00121889"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開標時將請律師到場監標。</w:t>
      </w:r>
    </w:p>
    <w:p w:rsidR="00121889" w:rsidRPr="00786839" w:rsidRDefault="00121889"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lastRenderedPageBreak/>
        <w:t>開標後將個別通知投標廠商開標結果</w:t>
      </w:r>
      <w:r w:rsidRPr="00786839">
        <w:rPr>
          <w:rFonts w:eastAsia="標楷體"/>
          <w:sz w:val="28"/>
          <w:szCs w:val="28"/>
        </w:rPr>
        <w:t>(</w:t>
      </w:r>
      <w:proofErr w:type="gramStart"/>
      <w:r w:rsidRPr="00786839">
        <w:rPr>
          <w:rFonts w:eastAsia="標楷體"/>
          <w:sz w:val="28"/>
          <w:szCs w:val="28"/>
        </w:rPr>
        <w:t>不</w:t>
      </w:r>
      <w:proofErr w:type="gramEnd"/>
      <w:r w:rsidRPr="00786839">
        <w:rPr>
          <w:rFonts w:eastAsia="標楷體"/>
          <w:sz w:val="28"/>
          <w:szCs w:val="28"/>
        </w:rPr>
        <w:t>公告</w:t>
      </w:r>
      <w:r w:rsidR="0065074C" w:rsidRPr="00786839">
        <w:rPr>
          <w:rFonts w:eastAsia="標楷體"/>
          <w:sz w:val="28"/>
          <w:szCs w:val="28"/>
        </w:rPr>
        <w:t>得標廠商</w:t>
      </w:r>
      <w:r w:rsidRPr="00786839">
        <w:rPr>
          <w:rFonts w:eastAsia="標楷體"/>
          <w:sz w:val="28"/>
          <w:szCs w:val="28"/>
        </w:rPr>
        <w:t>)</w:t>
      </w:r>
      <w:r w:rsidRPr="00786839">
        <w:rPr>
          <w:rFonts w:eastAsia="標楷體"/>
          <w:sz w:val="28"/>
          <w:szCs w:val="28"/>
        </w:rPr>
        <w:t>。</w:t>
      </w:r>
    </w:p>
    <w:p w:rsidR="000C6540" w:rsidRPr="00786839" w:rsidRDefault="000C6540"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對於流標、廢標或無效投標之專利標的，</w:t>
      </w:r>
      <w:r w:rsidR="00BD2E28" w:rsidRPr="00786839">
        <w:rPr>
          <w:rFonts w:eastAsia="標楷體"/>
          <w:sz w:val="28"/>
          <w:szCs w:val="28"/>
        </w:rPr>
        <w:t>清華</w:t>
      </w:r>
      <w:r w:rsidRPr="00786839">
        <w:rPr>
          <w:rFonts w:eastAsia="標楷體"/>
          <w:sz w:val="28"/>
          <w:szCs w:val="28"/>
        </w:rPr>
        <w:t>得</w:t>
      </w:r>
      <w:proofErr w:type="gramStart"/>
      <w:r w:rsidRPr="00786839">
        <w:rPr>
          <w:rFonts w:eastAsia="標楷體"/>
          <w:sz w:val="28"/>
          <w:szCs w:val="28"/>
        </w:rPr>
        <w:t>逕</w:t>
      </w:r>
      <w:proofErr w:type="gramEnd"/>
      <w:r w:rsidRPr="00786839">
        <w:rPr>
          <w:rFonts w:eastAsia="標楷體"/>
          <w:sz w:val="28"/>
          <w:szCs w:val="28"/>
        </w:rPr>
        <w:t>洽第三人為讓與等交易行為。</w:t>
      </w:r>
    </w:p>
    <w:p w:rsidR="002D22F3" w:rsidRPr="009836B6" w:rsidRDefault="003E53AF" w:rsidP="009836B6">
      <w:pPr>
        <w:pStyle w:val="af1"/>
        <w:numPr>
          <w:ilvl w:val="0"/>
          <w:numId w:val="4"/>
        </w:numPr>
        <w:spacing w:line="400" w:lineRule="exact"/>
        <w:ind w:leftChars="0" w:right="40"/>
        <w:jc w:val="both"/>
        <w:outlineLvl w:val="0"/>
        <w:rPr>
          <w:rFonts w:eastAsia="標楷體"/>
          <w:sz w:val="28"/>
        </w:rPr>
      </w:pPr>
      <w:r w:rsidRPr="009836B6">
        <w:rPr>
          <w:rFonts w:eastAsia="標楷體" w:hAnsi="標楷體"/>
          <w:sz w:val="28"/>
        </w:rPr>
        <w:t>契</w:t>
      </w:r>
      <w:r w:rsidR="00317820" w:rsidRPr="009836B6">
        <w:rPr>
          <w:rFonts w:eastAsia="標楷體" w:hAnsi="標楷體"/>
          <w:sz w:val="28"/>
        </w:rPr>
        <w:t>約事項</w:t>
      </w:r>
      <w:r w:rsidR="002D22F3" w:rsidRPr="009836B6">
        <w:rPr>
          <w:rFonts w:eastAsia="標楷體" w:hAnsi="標楷體"/>
          <w:sz w:val="28"/>
        </w:rPr>
        <w:t>：</w:t>
      </w:r>
    </w:p>
    <w:p w:rsidR="002D22F3" w:rsidRPr="00AF4962" w:rsidRDefault="002D22F3" w:rsidP="00B1738D">
      <w:pPr>
        <w:spacing w:before="60" w:line="400" w:lineRule="exact"/>
        <w:ind w:left="1080" w:right="40" w:hanging="357"/>
        <w:jc w:val="both"/>
        <w:rPr>
          <w:rFonts w:eastAsia="標楷體"/>
          <w:sz w:val="28"/>
        </w:rPr>
      </w:pPr>
      <w:r w:rsidRPr="00AF4962">
        <w:rPr>
          <w:rFonts w:eastAsia="標楷體"/>
          <w:sz w:val="28"/>
        </w:rPr>
        <w:t xml:space="preserve">1. </w:t>
      </w:r>
      <w:r w:rsidR="002522BB" w:rsidRPr="00AF4962">
        <w:rPr>
          <w:rFonts w:eastAsia="標楷體" w:hAnsi="標楷體"/>
          <w:sz w:val="28"/>
        </w:rPr>
        <w:t>得標廠商</w:t>
      </w:r>
      <w:r w:rsidR="00280807" w:rsidRPr="00AF4962">
        <w:rPr>
          <w:rFonts w:eastAsia="標楷體" w:hAnsi="標楷體"/>
          <w:sz w:val="28"/>
        </w:rPr>
        <w:t>應於接獲得標通知起</w:t>
      </w:r>
      <w:r w:rsidR="00B1738D" w:rsidRPr="00AF4962">
        <w:rPr>
          <w:rFonts w:eastAsia="標楷體"/>
          <w:sz w:val="28"/>
        </w:rPr>
        <w:t>10</w:t>
      </w:r>
      <w:r w:rsidRPr="00AF4962">
        <w:rPr>
          <w:rFonts w:eastAsia="標楷體" w:hAnsi="標楷體"/>
          <w:sz w:val="28"/>
        </w:rPr>
        <w:t>個工作天內，與</w:t>
      </w:r>
      <w:r w:rsidR="00BD2E28">
        <w:rPr>
          <w:rFonts w:eastAsia="標楷體" w:hAnsi="標楷體"/>
          <w:sz w:val="28"/>
        </w:rPr>
        <w:t>清華</w:t>
      </w:r>
      <w:r w:rsidRPr="00AF4962">
        <w:rPr>
          <w:rFonts w:eastAsia="標楷體" w:hAnsi="標楷體"/>
          <w:sz w:val="28"/>
        </w:rPr>
        <w:t>簽訂「專利</w:t>
      </w:r>
      <w:r w:rsidR="00311F20" w:rsidRPr="00AF4962">
        <w:rPr>
          <w:rFonts w:eastAsia="標楷體" w:hAnsi="標楷體"/>
          <w:sz w:val="28"/>
        </w:rPr>
        <w:t>讓與</w:t>
      </w:r>
      <w:r w:rsidRPr="00AF4962">
        <w:rPr>
          <w:rFonts w:eastAsia="標楷體" w:hAnsi="標楷體"/>
          <w:sz w:val="28"/>
        </w:rPr>
        <w:t>契約書」。</w:t>
      </w:r>
    </w:p>
    <w:p w:rsidR="002D22F3" w:rsidRPr="00AF4962" w:rsidRDefault="002D22F3" w:rsidP="00FD5106">
      <w:pPr>
        <w:pStyle w:val="21"/>
        <w:spacing w:before="60"/>
        <w:ind w:left="1080" w:hanging="357"/>
        <w:rPr>
          <w:b w:val="0"/>
        </w:rPr>
      </w:pPr>
      <w:r w:rsidRPr="00AF4962">
        <w:rPr>
          <w:b w:val="0"/>
        </w:rPr>
        <w:t xml:space="preserve">2. </w:t>
      </w:r>
      <w:r w:rsidR="002522BB" w:rsidRPr="00AF4962">
        <w:rPr>
          <w:rFonts w:hAnsi="標楷體"/>
          <w:b w:val="0"/>
        </w:rPr>
        <w:t>得標廠商</w:t>
      </w:r>
      <w:r w:rsidR="00280807" w:rsidRPr="00AF4962">
        <w:rPr>
          <w:rFonts w:hAnsi="標楷體"/>
          <w:b w:val="0"/>
        </w:rPr>
        <w:t>如屆時未與</w:t>
      </w:r>
      <w:r w:rsidR="00BD2E28">
        <w:rPr>
          <w:rFonts w:hAnsi="標楷體"/>
          <w:b w:val="0"/>
        </w:rPr>
        <w:t>清華</w:t>
      </w:r>
      <w:r w:rsidR="00280807" w:rsidRPr="00AF4962">
        <w:rPr>
          <w:rFonts w:hAnsi="標楷體"/>
          <w:b w:val="0"/>
        </w:rPr>
        <w:t>簽訂「專利</w:t>
      </w:r>
      <w:r w:rsidR="00311F20" w:rsidRPr="00AF4962">
        <w:rPr>
          <w:rFonts w:hAnsi="標楷體"/>
          <w:b w:val="0"/>
        </w:rPr>
        <w:t>讓與</w:t>
      </w:r>
      <w:r w:rsidR="00280807" w:rsidRPr="00AF4962">
        <w:rPr>
          <w:rFonts w:hAnsi="標楷體"/>
          <w:b w:val="0"/>
        </w:rPr>
        <w:t>契約書」或未繳清應付款項時，</w:t>
      </w:r>
      <w:r w:rsidR="00BD2E28">
        <w:rPr>
          <w:rFonts w:hAnsi="標楷體"/>
          <w:b w:val="0"/>
        </w:rPr>
        <w:t>清華</w:t>
      </w:r>
      <w:r w:rsidR="00280807" w:rsidRPr="00AF4962">
        <w:rPr>
          <w:rFonts w:hAnsi="標楷體"/>
          <w:b w:val="0"/>
        </w:rPr>
        <w:t>得沒收</w:t>
      </w:r>
      <w:r w:rsidR="005A21AC" w:rsidRPr="00AF4962">
        <w:rPr>
          <w:rFonts w:hAnsi="標楷體"/>
          <w:b w:val="0"/>
        </w:rPr>
        <w:t>簽約</w:t>
      </w:r>
      <w:r w:rsidR="005A0D90" w:rsidRPr="00AF4962">
        <w:rPr>
          <w:rFonts w:hAnsi="標楷體"/>
          <w:b w:val="0"/>
        </w:rPr>
        <w:t>保證</w:t>
      </w:r>
      <w:r w:rsidRPr="00AF4962">
        <w:rPr>
          <w:rFonts w:hAnsi="標楷體"/>
          <w:b w:val="0"/>
        </w:rPr>
        <w:t>金並取消得標資格</w:t>
      </w:r>
      <w:r w:rsidR="0093443C" w:rsidRPr="00AF4962">
        <w:rPr>
          <w:rFonts w:hAnsi="標楷體"/>
          <w:b w:val="0"/>
        </w:rPr>
        <w:t>（</w:t>
      </w:r>
      <w:r w:rsidRPr="00AF4962">
        <w:rPr>
          <w:rFonts w:hAnsi="標楷體"/>
          <w:b w:val="0"/>
        </w:rPr>
        <w:t>但經</w:t>
      </w:r>
      <w:r w:rsidR="00BD2E28">
        <w:rPr>
          <w:rFonts w:hAnsi="標楷體"/>
          <w:b w:val="0"/>
        </w:rPr>
        <w:t>清華</w:t>
      </w:r>
      <w:r w:rsidRPr="00AF4962">
        <w:rPr>
          <w:rFonts w:hAnsi="標楷體"/>
          <w:b w:val="0"/>
        </w:rPr>
        <w:t>同意者，不在此限</w:t>
      </w:r>
      <w:r w:rsidR="0093443C" w:rsidRPr="00AF4962">
        <w:rPr>
          <w:rFonts w:hAnsi="標楷體"/>
          <w:b w:val="0"/>
        </w:rPr>
        <w:t>）</w:t>
      </w:r>
      <w:r w:rsidR="009C4C30" w:rsidRPr="00AF4962">
        <w:rPr>
          <w:rFonts w:hAnsi="標楷體"/>
          <w:b w:val="0"/>
        </w:rPr>
        <w:t>；</w:t>
      </w:r>
      <w:proofErr w:type="gramStart"/>
      <w:r w:rsidR="009C4C30" w:rsidRPr="00AF4962">
        <w:rPr>
          <w:rFonts w:hAnsi="標楷體"/>
          <w:b w:val="0"/>
        </w:rPr>
        <w:t>此外</w:t>
      </w:r>
      <w:r w:rsidR="00280807" w:rsidRPr="00AF4962">
        <w:rPr>
          <w:rFonts w:hAnsi="標楷體"/>
          <w:b w:val="0"/>
        </w:rPr>
        <w:t>，</w:t>
      </w:r>
      <w:proofErr w:type="gramEnd"/>
      <w:r w:rsidR="00BD2E28">
        <w:rPr>
          <w:rFonts w:hAnsi="標楷體"/>
          <w:b w:val="0"/>
        </w:rPr>
        <w:t>清華</w:t>
      </w:r>
      <w:proofErr w:type="gramStart"/>
      <w:r w:rsidRPr="00AF4962">
        <w:rPr>
          <w:rFonts w:hAnsi="標楷體"/>
          <w:b w:val="0"/>
        </w:rPr>
        <w:t>得另洽第三</w:t>
      </w:r>
      <w:proofErr w:type="gramEnd"/>
      <w:r w:rsidRPr="00AF4962">
        <w:rPr>
          <w:rFonts w:hAnsi="標楷體"/>
          <w:b w:val="0"/>
        </w:rPr>
        <w:t>人</w:t>
      </w:r>
      <w:r w:rsidR="008E1305" w:rsidRPr="00AF4962">
        <w:rPr>
          <w:rFonts w:hAnsi="標楷體"/>
          <w:b w:val="0"/>
        </w:rPr>
        <w:t>為讓與等交易行為</w:t>
      </w:r>
      <w:r w:rsidRPr="00AF4962">
        <w:rPr>
          <w:rFonts w:hAnsi="標楷體"/>
          <w:b w:val="0"/>
        </w:rPr>
        <w:t>，</w:t>
      </w:r>
      <w:r w:rsidR="0065074C" w:rsidRPr="00AF4962">
        <w:rPr>
          <w:rFonts w:hAnsi="標楷體"/>
          <w:b w:val="0"/>
        </w:rPr>
        <w:t>得標廠商</w:t>
      </w:r>
      <w:r w:rsidRPr="00AF4962">
        <w:rPr>
          <w:rFonts w:hAnsi="標楷體"/>
          <w:b w:val="0"/>
        </w:rPr>
        <w:t>不得異議。</w:t>
      </w:r>
    </w:p>
    <w:p w:rsidR="002D22F3" w:rsidRPr="00AF4962" w:rsidRDefault="002D22F3" w:rsidP="00A04E0F">
      <w:pPr>
        <w:pStyle w:val="21"/>
        <w:spacing w:before="60"/>
        <w:ind w:left="1080" w:hanging="357"/>
        <w:rPr>
          <w:b w:val="0"/>
          <w:szCs w:val="28"/>
        </w:rPr>
      </w:pPr>
      <w:r w:rsidRPr="00AF4962">
        <w:rPr>
          <w:b w:val="0"/>
        </w:rPr>
        <w:t xml:space="preserve">3. </w:t>
      </w:r>
      <w:r w:rsidR="002522BB" w:rsidRPr="00AF4962">
        <w:rPr>
          <w:rFonts w:hAnsi="標楷體"/>
          <w:b w:val="0"/>
        </w:rPr>
        <w:t>得標廠商</w:t>
      </w:r>
      <w:r w:rsidRPr="00AF4962">
        <w:rPr>
          <w:rFonts w:hAnsi="標楷體"/>
          <w:b w:val="0"/>
        </w:rPr>
        <w:t>與簽訂「專利</w:t>
      </w:r>
      <w:r w:rsidR="00311F20" w:rsidRPr="00AF4962">
        <w:rPr>
          <w:rFonts w:hAnsi="標楷體"/>
          <w:b w:val="0"/>
        </w:rPr>
        <w:t>讓與</w:t>
      </w:r>
      <w:r w:rsidRPr="00AF4962">
        <w:rPr>
          <w:rFonts w:hAnsi="標楷體"/>
          <w:b w:val="0"/>
        </w:rPr>
        <w:t>契約書」者，需為同一人，否則</w:t>
      </w:r>
      <w:r w:rsidR="00BD2E28">
        <w:rPr>
          <w:rFonts w:hAnsi="標楷體"/>
          <w:b w:val="0"/>
        </w:rPr>
        <w:t>清華</w:t>
      </w:r>
      <w:r w:rsidR="00280807" w:rsidRPr="00AF4962">
        <w:rPr>
          <w:rFonts w:hAnsi="標楷體"/>
          <w:b w:val="0"/>
          <w:szCs w:val="28"/>
        </w:rPr>
        <w:t>得沒收</w:t>
      </w:r>
      <w:r w:rsidR="005A21AC" w:rsidRPr="00AF4962">
        <w:rPr>
          <w:rFonts w:hAnsi="標楷體"/>
          <w:b w:val="0"/>
          <w:szCs w:val="28"/>
        </w:rPr>
        <w:t>簽約保證金</w:t>
      </w:r>
      <w:r w:rsidR="00280807" w:rsidRPr="00AF4962">
        <w:rPr>
          <w:rFonts w:hAnsi="標楷體"/>
          <w:b w:val="0"/>
          <w:szCs w:val="28"/>
        </w:rPr>
        <w:t>並取消得標資格</w:t>
      </w:r>
      <w:r w:rsidR="009C4C30" w:rsidRPr="00AF4962">
        <w:rPr>
          <w:rFonts w:hAnsi="標楷體"/>
          <w:b w:val="0"/>
          <w:szCs w:val="28"/>
        </w:rPr>
        <w:t>；</w:t>
      </w:r>
      <w:proofErr w:type="gramStart"/>
      <w:r w:rsidR="009C4C30" w:rsidRPr="00AF4962">
        <w:rPr>
          <w:rFonts w:hAnsi="標楷體"/>
          <w:b w:val="0"/>
          <w:szCs w:val="28"/>
        </w:rPr>
        <w:t>此外</w:t>
      </w:r>
      <w:r w:rsidR="00280807" w:rsidRPr="00AF4962">
        <w:rPr>
          <w:rFonts w:hAnsi="標楷體"/>
          <w:b w:val="0"/>
          <w:szCs w:val="28"/>
        </w:rPr>
        <w:t>，</w:t>
      </w:r>
      <w:proofErr w:type="gramEnd"/>
      <w:r w:rsidR="00BD2E28">
        <w:rPr>
          <w:rFonts w:hAnsi="標楷體"/>
          <w:b w:val="0"/>
          <w:szCs w:val="28"/>
        </w:rPr>
        <w:t>清華</w:t>
      </w:r>
      <w:proofErr w:type="gramStart"/>
      <w:r w:rsidR="003E53AF" w:rsidRPr="00AF4962">
        <w:rPr>
          <w:rFonts w:hAnsi="標楷體"/>
          <w:b w:val="0"/>
          <w:szCs w:val="28"/>
        </w:rPr>
        <w:t>得另洽第三</w:t>
      </w:r>
      <w:proofErr w:type="gramEnd"/>
      <w:r w:rsidR="003E53AF" w:rsidRPr="00AF4962">
        <w:rPr>
          <w:rFonts w:hAnsi="標楷體"/>
          <w:b w:val="0"/>
          <w:szCs w:val="28"/>
        </w:rPr>
        <w:t>人</w:t>
      </w:r>
      <w:r w:rsidR="008E1305" w:rsidRPr="00AF4962">
        <w:rPr>
          <w:rFonts w:hAnsi="標楷體"/>
          <w:b w:val="0"/>
        </w:rPr>
        <w:t>為讓與等交易行為</w:t>
      </w:r>
      <w:r w:rsidRPr="00AF4962">
        <w:rPr>
          <w:rFonts w:hAnsi="標楷體"/>
          <w:b w:val="0"/>
          <w:szCs w:val="28"/>
        </w:rPr>
        <w:t>，</w:t>
      </w:r>
      <w:r w:rsidR="0065074C" w:rsidRPr="00AF4962">
        <w:rPr>
          <w:rFonts w:hAnsi="標楷體"/>
          <w:b w:val="0"/>
          <w:szCs w:val="28"/>
        </w:rPr>
        <w:t>得標廠商</w:t>
      </w:r>
      <w:r w:rsidRPr="00AF4962">
        <w:rPr>
          <w:rFonts w:hAnsi="標楷體"/>
          <w:b w:val="0"/>
          <w:szCs w:val="28"/>
        </w:rPr>
        <w:t>不得異議。</w:t>
      </w:r>
    </w:p>
    <w:p w:rsidR="005A21AC" w:rsidRPr="00AF4962" w:rsidRDefault="002D22F3" w:rsidP="001A19D7">
      <w:pPr>
        <w:tabs>
          <w:tab w:val="left" w:pos="8789"/>
        </w:tabs>
        <w:spacing w:before="60" w:line="400" w:lineRule="exact"/>
        <w:ind w:left="1080" w:right="40" w:hanging="357"/>
        <w:jc w:val="both"/>
        <w:rPr>
          <w:rFonts w:eastAsia="標楷體"/>
          <w:sz w:val="28"/>
          <w:szCs w:val="28"/>
        </w:rPr>
      </w:pPr>
      <w:r w:rsidRPr="00AF4962">
        <w:rPr>
          <w:rFonts w:eastAsia="標楷體"/>
          <w:sz w:val="28"/>
          <w:szCs w:val="28"/>
        </w:rPr>
        <w:t xml:space="preserve">4. </w:t>
      </w:r>
      <w:r w:rsidR="001A19D7" w:rsidRPr="00AF4962">
        <w:rPr>
          <w:rFonts w:eastAsia="標楷體" w:hAnsi="標楷體"/>
          <w:sz w:val="28"/>
          <w:szCs w:val="28"/>
        </w:rPr>
        <w:t>得標廠商簽</w:t>
      </w:r>
      <w:r w:rsidR="008E1305" w:rsidRPr="00AF4962">
        <w:rPr>
          <w:rFonts w:eastAsia="標楷體" w:hAnsi="標楷體"/>
          <w:sz w:val="28"/>
        </w:rPr>
        <w:t>署「專利讓與契</w:t>
      </w:r>
      <w:r w:rsidR="001A19D7" w:rsidRPr="00AF4962">
        <w:rPr>
          <w:rFonts w:eastAsia="標楷體" w:hAnsi="標楷體"/>
          <w:sz w:val="28"/>
          <w:szCs w:val="28"/>
        </w:rPr>
        <w:t>約</w:t>
      </w:r>
      <w:r w:rsidR="008E1305" w:rsidRPr="00AF4962">
        <w:rPr>
          <w:rFonts w:eastAsia="標楷體" w:hAnsi="標楷體"/>
          <w:sz w:val="28"/>
        </w:rPr>
        <w:t>書」且生效</w:t>
      </w:r>
      <w:r w:rsidR="001A19D7" w:rsidRPr="00AF4962">
        <w:rPr>
          <w:rFonts w:eastAsia="標楷體" w:hAnsi="標楷體"/>
          <w:sz w:val="28"/>
          <w:szCs w:val="28"/>
        </w:rPr>
        <w:t>時，</w:t>
      </w:r>
      <w:r w:rsidR="008E1305" w:rsidRPr="00AF4962">
        <w:rPr>
          <w:rFonts w:eastAsia="標楷體" w:hAnsi="標楷體"/>
          <w:sz w:val="28"/>
          <w:szCs w:val="28"/>
        </w:rPr>
        <w:t>本</w:t>
      </w:r>
      <w:r w:rsidR="008E1305" w:rsidRPr="00AF4962">
        <w:rPr>
          <w:rFonts w:eastAsia="標楷體" w:hAnsi="標楷體"/>
          <w:sz w:val="28"/>
        </w:rPr>
        <w:t>標案</w:t>
      </w:r>
      <w:r w:rsidR="001A19D7" w:rsidRPr="00AF4962">
        <w:rPr>
          <w:rFonts w:eastAsia="標楷體" w:hAnsi="標楷體"/>
          <w:sz w:val="28"/>
          <w:szCs w:val="28"/>
        </w:rPr>
        <w:t>簽約保證金移充為</w:t>
      </w:r>
      <w:r w:rsidR="001A19D7" w:rsidRPr="00AF4962">
        <w:rPr>
          <w:rFonts w:eastAsia="標楷體" w:hAnsi="標楷體"/>
          <w:sz w:val="28"/>
        </w:rPr>
        <w:t>「專利讓與契約書」之讓與價金。</w:t>
      </w:r>
    </w:p>
    <w:p w:rsidR="002D22F3" w:rsidRPr="00AF4962" w:rsidRDefault="005A21AC" w:rsidP="00FD5106">
      <w:pPr>
        <w:tabs>
          <w:tab w:val="left" w:pos="8789"/>
        </w:tabs>
        <w:spacing w:before="60" w:line="400" w:lineRule="exact"/>
        <w:ind w:left="1080" w:right="40" w:hanging="357"/>
        <w:jc w:val="both"/>
        <w:rPr>
          <w:rFonts w:eastAsia="標楷體"/>
          <w:sz w:val="28"/>
          <w:szCs w:val="28"/>
        </w:rPr>
      </w:pPr>
      <w:r w:rsidRPr="00AF4962">
        <w:rPr>
          <w:rFonts w:eastAsia="標楷體"/>
          <w:sz w:val="28"/>
        </w:rPr>
        <w:t>5.</w:t>
      </w:r>
      <w:r w:rsidR="002D22F3" w:rsidRPr="00AF4962">
        <w:rPr>
          <w:rFonts w:eastAsia="標楷體" w:hAnsi="標楷體"/>
          <w:sz w:val="28"/>
          <w:szCs w:val="28"/>
        </w:rPr>
        <w:t>「專利</w:t>
      </w:r>
      <w:r w:rsidR="00311F20" w:rsidRPr="00AF4962">
        <w:rPr>
          <w:rFonts w:eastAsia="標楷體" w:hAnsi="標楷體"/>
          <w:sz w:val="28"/>
        </w:rPr>
        <w:t>讓與</w:t>
      </w:r>
      <w:r w:rsidR="002D22F3" w:rsidRPr="00AF4962">
        <w:rPr>
          <w:rFonts w:eastAsia="標楷體" w:hAnsi="標楷體"/>
          <w:sz w:val="28"/>
          <w:szCs w:val="28"/>
        </w:rPr>
        <w:t>契約</w:t>
      </w:r>
      <w:r w:rsidR="00B42448" w:rsidRPr="00AF4962">
        <w:rPr>
          <w:rFonts w:eastAsia="標楷體" w:hAnsi="標楷體"/>
          <w:sz w:val="28"/>
          <w:szCs w:val="28"/>
        </w:rPr>
        <w:t>書」自雙方依法簽章後生效</w:t>
      </w:r>
      <w:r w:rsidR="002D22F3" w:rsidRPr="00AF4962">
        <w:rPr>
          <w:rFonts w:eastAsia="標楷體" w:hAnsi="標楷體"/>
          <w:sz w:val="28"/>
          <w:szCs w:val="28"/>
        </w:rPr>
        <w:t>。</w:t>
      </w:r>
    </w:p>
    <w:p w:rsidR="002D22F3" w:rsidRPr="00AF4962" w:rsidRDefault="00311F20" w:rsidP="00FD5106">
      <w:pPr>
        <w:tabs>
          <w:tab w:val="left" w:pos="8789"/>
        </w:tabs>
        <w:spacing w:before="60" w:after="120" w:line="400" w:lineRule="exact"/>
        <w:ind w:left="1080" w:right="40" w:hanging="357"/>
        <w:jc w:val="both"/>
        <w:rPr>
          <w:rFonts w:eastAsia="標楷體"/>
          <w:sz w:val="28"/>
        </w:rPr>
      </w:pPr>
      <w:r w:rsidRPr="00AF4962">
        <w:rPr>
          <w:rFonts w:eastAsia="標楷體"/>
          <w:sz w:val="28"/>
        </w:rPr>
        <w:t>6</w:t>
      </w:r>
      <w:r w:rsidR="002D22F3" w:rsidRPr="00AF4962">
        <w:rPr>
          <w:rFonts w:eastAsia="標楷體"/>
          <w:sz w:val="28"/>
        </w:rPr>
        <w:t xml:space="preserve">. </w:t>
      </w:r>
      <w:r w:rsidR="00FC68DE" w:rsidRPr="00AF4962">
        <w:rPr>
          <w:rFonts w:eastAsia="標楷體" w:hAnsi="標楷體"/>
          <w:sz w:val="28"/>
        </w:rPr>
        <w:t>專利相關</w:t>
      </w:r>
      <w:r w:rsidR="009C4C30" w:rsidRPr="00AF4962">
        <w:rPr>
          <w:rFonts w:eastAsia="標楷體" w:hAnsi="標楷體"/>
          <w:sz w:val="28"/>
        </w:rPr>
        <w:t>登記</w:t>
      </w:r>
      <w:r w:rsidR="00FC68DE" w:rsidRPr="00AF4962">
        <w:rPr>
          <w:rFonts w:eastAsia="標楷體" w:hAnsi="標楷體"/>
          <w:sz w:val="28"/>
        </w:rPr>
        <w:t>手續，由</w:t>
      </w:r>
      <w:r w:rsidR="00F229B3">
        <w:rPr>
          <w:rFonts w:eastAsia="標楷體" w:hAnsi="標楷體" w:hint="eastAsia"/>
          <w:sz w:val="28"/>
        </w:rPr>
        <w:t>得標廠商</w:t>
      </w:r>
      <w:r w:rsidR="002D22F3" w:rsidRPr="00AF4962">
        <w:rPr>
          <w:rFonts w:eastAsia="標楷體" w:hAnsi="標楷體"/>
          <w:sz w:val="28"/>
        </w:rPr>
        <w:t>負責向經濟部智慧財產局或</w:t>
      </w:r>
      <w:proofErr w:type="gramStart"/>
      <w:r w:rsidR="002D22F3" w:rsidRPr="00AF4962">
        <w:rPr>
          <w:rFonts w:eastAsia="標楷體" w:hAnsi="標楷體"/>
          <w:sz w:val="28"/>
        </w:rPr>
        <w:t>各國智</w:t>
      </w:r>
      <w:proofErr w:type="gramEnd"/>
      <w:r w:rsidR="002D22F3" w:rsidRPr="00AF4962">
        <w:rPr>
          <w:rFonts w:eastAsia="標楷體" w:hAnsi="標楷體"/>
          <w:sz w:val="28"/>
        </w:rPr>
        <w:t>權主管機關提出申請，</w:t>
      </w:r>
      <w:r w:rsidR="00FC19A5">
        <w:rPr>
          <w:rFonts w:eastAsia="標楷體" w:hAnsi="標楷體"/>
          <w:sz w:val="28"/>
        </w:rPr>
        <w:t>並</w:t>
      </w:r>
      <w:r w:rsidR="00671487" w:rsidRPr="00AF4962">
        <w:rPr>
          <w:rFonts w:eastAsia="標楷體" w:hAnsi="標楷體"/>
          <w:sz w:val="28"/>
        </w:rPr>
        <w:t>負擔因相關</w:t>
      </w:r>
      <w:r w:rsidR="002D22F3" w:rsidRPr="00AF4962">
        <w:rPr>
          <w:rFonts w:eastAsia="標楷體" w:hAnsi="標楷體"/>
          <w:sz w:val="28"/>
        </w:rPr>
        <w:t>手續所需之費用</w:t>
      </w:r>
      <w:r w:rsidR="008E1305" w:rsidRPr="00AF4962">
        <w:rPr>
          <w:rFonts w:eastAsia="標楷體" w:hAnsi="標楷體"/>
          <w:sz w:val="28"/>
        </w:rPr>
        <w:t>（包括但不限於規費、律師費等）</w:t>
      </w:r>
      <w:r w:rsidR="002D22F3" w:rsidRPr="00AF4962">
        <w:rPr>
          <w:rFonts w:eastAsia="標楷體" w:hAnsi="標楷體"/>
          <w:sz w:val="28"/>
        </w:rPr>
        <w:t>。</w:t>
      </w:r>
    </w:p>
    <w:p w:rsidR="00273B7E" w:rsidRPr="00AF4962" w:rsidRDefault="00311F20" w:rsidP="001A19D7">
      <w:pPr>
        <w:tabs>
          <w:tab w:val="left" w:pos="8789"/>
        </w:tabs>
        <w:spacing w:line="0" w:lineRule="atLeast"/>
        <w:ind w:leftChars="300" w:left="1018" w:right="45" w:hangingChars="128" w:hanging="358"/>
        <w:jc w:val="both"/>
        <w:rPr>
          <w:rFonts w:eastAsia="標楷體"/>
          <w:bCs/>
          <w:sz w:val="28"/>
        </w:rPr>
      </w:pPr>
      <w:r w:rsidRPr="00AF4962">
        <w:rPr>
          <w:rFonts w:eastAsia="標楷體"/>
          <w:sz w:val="28"/>
        </w:rPr>
        <w:t>7</w:t>
      </w:r>
      <w:r w:rsidR="00317820" w:rsidRPr="00AF4962">
        <w:rPr>
          <w:rFonts w:eastAsia="標楷體"/>
          <w:sz w:val="28"/>
        </w:rPr>
        <w:t xml:space="preserve">. </w:t>
      </w:r>
      <w:bookmarkStart w:id="2" w:name="OLE_LINK1"/>
      <w:r w:rsidR="001A19D7" w:rsidRPr="00AF4962">
        <w:rPr>
          <w:rFonts w:eastAsia="標楷體" w:hAnsi="標楷體"/>
          <w:sz w:val="28"/>
          <w:szCs w:val="28"/>
        </w:rPr>
        <w:t>得標廠商</w:t>
      </w:r>
      <w:r w:rsidR="001A19D7" w:rsidRPr="00AF4962">
        <w:rPr>
          <w:rFonts w:eastAsia="標楷體" w:hAnsi="標楷體"/>
          <w:bCs/>
          <w:sz w:val="28"/>
        </w:rPr>
        <w:t>將</w:t>
      </w:r>
      <w:bookmarkEnd w:id="2"/>
      <w:r w:rsidR="001A19D7" w:rsidRPr="00AF4962">
        <w:rPr>
          <w:rFonts w:eastAsia="標楷體" w:hAnsi="標楷體"/>
          <w:bCs/>
          <w:sz w:val="28"/>
        </w:rPr>
        <w:t>遵守國家法律與</w:t>
      </w:r>
      <w:r w:rsidR="00442180" w:rsidRPr="00AF4962">
        <w:rPr>
          <w:rFonts w:eastAsia="標楷體" w:hAnsi="標楷體"/>
          <w:bCs/>
          <w:sz w:val="28"/>
        </w:rPr>
        <w:t>經濟部</w:t>
      </w:r>
      <w:r w:rsidR="001A19D7" w:rsidRPr="00AF4962">
        <w:rPr>
          <w:rFonts w:eastAsia="標楷體" w:hAnsi="標楷體"/>
          <w:bCs/>
          <w:sz w:val="28"/>
        </w:rPr>
        <w:t>暨所屬相關主管機關之法規、命令</w:t>
      </w:r>
      <w:r w:rsidR="001A19D7" w:rsidRPr="00AF4962">
        <w:rPr>
          <w:rFonts w:eastAsia="標楷體"/>
          <w:sz w:val="28"/>
        </w:rPr>
        <w:t>(</w:t>
      </w:r>
      <w:r w:rsidR="001A19D7" w:rsidRPr="00AF4962">
        <w:rPr>
          <w:rFonts w:eastAsia="標楷體" w:hAnsi="標楷體"/>
          <w:sz w:val="28"/>
        </w:rPr>
        <w:t>包括但不限於境外實施等規定</w:t>
      </w:r>
      <w:r w:rsidR="001A19D7" w:rsidRPr="00AF4962">
        <w:rPr>
          <w:rFonts w:eastAsia="標楷體"/>
          <w:sz w:val="28"/>
        </w:rPr>
        <w:t>)</w:t>
      </w:r>
      <w:r w:rsidR="001A19D7" w:rsidRPr="00AF4962">
        <w:rPr>
          <w:rFonts w:eastAsia="標楷體" w:hAnsi="標楷體"/>
          <w:bCs/>
          <w:sz w:val="28"/>
        </w:rPr>
        <w:t>。前述法令變動時，亦同。</w:t>
      </w:r>
      <w:r w:rsidR="001A19D7" w:rsidRPr="00AF4962">
        <w:rPr>
          <w:rFonts w:eastAsia="標楷體"/>
          <w:bCs/>
          <w:sz w:val="28"/>
        </w:rPr>
        <w:t xml:space="preserve"> </w:t>
      </w:r>
      <w:r w:rsidR="00273B7E" w:rsidRPr="00AF4962">
        <w:rPr>
          <w:rFonts w:eastAsia="標楷體"/>
          <w:bCs/>
          <w:sz w:val="28"/>
        </w:rPr>
        <w:t xml:space="preserve"> </w:t>
      </w:r>
    </w:p>
    <w:p w:rsidR="00E46337" w:rsidRPr="00AF4962" w:rsidRDefault="00121889" w:rsidP="00A8718C">
      <w:pPr>
        <w:tabs>
          <w:tab w:val="left" w:pos="8789"/>
        </w:tabs>
        <w:spacing w:line="360" w:lineRule="exact"/>
        <w:ind w:leftChars="301" w:left="1018" w:right="45" w:hangingChars="127" w:hanging="356"/>
        <w:jc w:val="both"/>
        <w:rPr>
          <w:rFonts w:eastAsia="標楷體"/>
          <w:sz w:val="28"/>
          <w:szCs w:val="28"/>
        </w:rPr>
      </w:pPr>
      <w:r w:rsidRPr="00AF4962">
        <w:rPr>
          <w:rFonts w:eastAsia="標楷體"/>
          <w:sz w:val="28"/>
          <w:szCs w:val="28"/>
        </w:rPr>
        <w:t>8</w:t>
      </w:r>
      <w:r w:rsidR="001A19D7" w:rsidRPr="00AF4962">
        <w:rPr>
          <w:rFonts w:eastAsia="標楷體"/>
          <w:sz w:val="28"/>
          <w:szCs w:val="28"/>
        </w:rPr>
        <w:t>.</w:t>
      </w:r>
      <w:r w:rsidRPr="00AF4962">
        <w:rPr>
          <w:rFonts w:eastAsia="標楷體"/>
          <w:sz w:val="28"/>
          <w:szCs w:val="28"/>
        </w:rPr>
        <w:t xml:space="preserve"> </w:t>
      </w:r>
      <w:r w:rsidR="00E46337" w:rsidRPr="00AF4962">
        <w:rPr>
          <w:rFonts w:eastAsia="標楷體" w:hAnsi="標楷體"/>
          <w:sz w:val="28"/>
          <w:szCs w:val="28"/>
        </w:rPr>
        <w:t>得標廠商同意其對於專利</w:t>
      </w:r>
      <w:r w:rsidR="008E1305" w:rsidRPr="00AF4962">
        <w:rPr>
          <w:rFonts w:eastAsia="標楷體" w:hAnsi="標楷體"/>
          <w:sz w:val="28"/>
          <w:szCs w:val="28"/>
        </w:rPr>
        <w:t>標的</w:t>
      </w:r>
      <w:r w:rsidR="00E46337" w:rsidRPr="00AF4962">
        <w:rPr>
          <w:rFonts w:eastAsia="標楷體" w:hAnsi="標楷體"/>
          <w:sz w:val="28"/>
          <w:szCs w:val="28"/>
        </w:rPr>
        <w:t>若有自行實施或授權或轉讓與第三</w:t>
      </w:r>
      <w:r w:rsidR="00FB3054" w:rsidRPr="00AF4962">
        <w:rPr>
          <w:rFonts w:eastAsia="標楷體" w:hAnsi="標楷體"/>
          <w:sz w:val="28"/>
          <w:szCs w:val="28"/>
        </w:rPr>
        <w:t>人</w:t>
      </w:r>
      <w:r w:rsidR="00E46337" w:rsidRPr="00AF4962">
        <w:rPr>
          <w:rFonts w:eastAsia="標楷體" w:hAnsi="標楷體"/>
          <w:sz w:val="28"/>
          <w:szCs w:val="28"/>
        </w:rPr>
        <w:t>於大陸地區或其他我國管轄區域外等，應檢視該專利運用行為是否可能導致我國核心競爭力之削弱或影響國內研發創新佈局之情事，</w:t>
      </w:r>
      <w:r w:rsidR="00062C69">
        <w:rPr>
          <w:rFonts w:eastAsia="標楷體" w:hAnsi="標楷體"/>
          <w:sz w:val="28"/>
          <w:szCs w:val="28"/>
        </w:rPr>
        <w:t>並遵守相關之法令規定自行向主管機關</w:t>
      </w:r>
      <w:r w:rsidR="00E46337" w:rsidRPr="00AF4962">
        <w:rPr>
          <w:rFonts w:eastAsia="標楷體" w:hAnsi="標楷體"/>
          <w:sz w:val="28"/>
          <w:szCs w:val="28"/>
        </w:rPr>
        <w:t>為必要之申請或取得核准及同意。</w:t>
      </w:r>
    </w:p>
    <w:p w:rsidR="00C80883" w:rsidRPr="00AF4962" w:rsidRDefault="00E46337" w:rsidP="002A7A5A">
      <w:pPr>
        <w:tabs>
          <w:tab w:val="left" w:pos="8789"/>
        </w:tabs>
        <w:spacing w:line="360" w:lineRule="exact"/>
        <w:ind w:leftChars="299" w:left="1019" w:right="45" w:hangingChars="129" w:hanging="361"/>
        <w:jc w:val="both"/>
        <w:rPr>
          <w:rFonts w:eastAsia="標楷體"/>
          <w:sz w:val="28"/>
          <w:szCs w:val="28"/>
        </w:rPr>
      </w:pPr>
      <w:r w:rsidRPr="00AF4962">
        <w:rPr>
          <w:rFonts w:eastAsia="標楷體"/>
          <w:sz w:val="28"/>
          <w:szCs w:val="28"/>
        </w:rPr>
        <w:t>9.</w:t>
      </w:r>
      <w:r w:rsidR="002A7A5A">
        <w:rPr>
          <w:rFonts w:eastAsia="標楷體" w:hint="eastAsia"/>
          <w:sz w:val="28"/>
          <w:szCs w:val="28"/>
        </w:rPr>
        <w:t xml:space="preserve"> </w:t>
      </w:r>
      <w:r w:rsidR="001A19D7" w:rsidRPr="00AF4962">
        <w:rPr>
          <w:rFonts w:eastAsia="標楷體" w:hAnsi="標楷體"/>
          <w:sz w:val="28"/>
          <w:szCs w:val="28"/>
        </w:rPr>
        <w:t>得標廠商</w:t>
      </w:r>
      <w:r w:rsidR="001A19D7" w:rsidRPr="00AF4962">
        <w:rPr>
          <w:rFonts w:eastAsia="標楷體" w:hAnsi="標楷體"/>
          <w:bCs/>
          <w:sz w:val="28"/>
        </w:rPr>
        <w:t>將</w:t>
      </w:r>
      <w:r w:rsidR="001A19D7" w:rsidRPr="00AF4962">
        <w:rPr>
          <w:rFonts w:eastAsia="標楷體" w:hAnsi="標楷體"/>
          <w:sz w:val="28"/>
          <w:szCs w:val="28"/>
        </w:rPr>
        <w:t>就專利</w:t>
      </w:r>
      <w:r w:rsidR="008E1305" w:rsidRPr="00AF4962">
        <w:rPr>
          <w:rFonts w:eastAsia="標楷體" w:hAnsi="標楷體"/>
          <w:sz w:val="28"/>
          <w:szCs w:val="28"/>
        </w:rPr>
        <w:t>標的</w:t>
      </w:r>
      <w:r w:rsidR="001A19D7" w:rsidRPr="00AF4962">
        <w:rPr>
          <w:rFonts w:eastAsia="標楷體" w:hAnsi="標楷體"/>
          <w:sz w:val="28"/>
          <w:szCs w:val="28"/>
        </w:rPr>
        <w:t>，授予</w:t>
      </w:r>
      <w:r w:rsidR="00BD2E28">
        <w:rPr>
          <w:rFonts w:eastAsia="標楷體" w:hAnsi="標楷體"/>
          <w:sz w:val="28"/>
          <w:szCs w:val="28"/>
        </w:rPr>
        <w:t>清華</w:t>
      </w:r>
      <w:r w:rsidR="001A19D7" w:rsidRPr="00AF4962">
        <w:rPr>
          <w:rFonts w:eastAsia="標楷體" w:hAnsi="標楷體"/>
          <w:sz w:val="28"/>
          <w:szCs w:val="28"/>
        </w:rPr>
        <w:t>永久享有無償、全球、非專屬及不可轉讓之實施權利。</w:t>
      </w:r>
      <w:proofErr w:type="gramStart"/>
      <w:r w:rsidR="001B47F5" w:rsidRPr="00AF4962">
        <w:rPr>
          <w:rFonts w:eastAsia="標楷體" w:hAnsi="標楷體"/>
          <w:sz w:val="28"/>
          <w:szCs w:val="28"/>
        </w:rPr>
        <w:t>此外，</w:t>
      </w:r>
      <w:proofErr w:type="gramEnd"/>
      <w:r w:rsidR="008E1305" w:rsidRPr="00AF4962">
        <w:rPr>
          <w:rFonts w:eastAsia="標楷體" w:hAnsi="標楷體"/>
          <w:sz w:val="28"/>
        </w:rPr>
        <w:t>於簽署「專利讓與契約書」前，若</w:t>
      </w:r>
      <w:r w:rsidR="00BD2E28">
        <w:rPr>
          <w:rFonts w:eastAsia="標楷體" w:hAnsi="標楷體"/>
          <w:sz w:val="28"/>
        </w:rPr>
        <w:t>清華</w:t>
      </w:r>
      <w:r w:rsidR="008E1305" w:rsidRPr="00AF4962">
        <w:rPr>
          <w:rFonts w:eastAsia="標楷體" w:hAnsi="標楷體"/>
          <w:sz w:val="28"/>
        </w:rPr>
        <w:t>已分別就專利標的之一部或全部與第三人簽訂授權契約者，或對第三人為不主張權利之承諾者，</w:t>
      </w:r>
      <w:r w:rsidR="00C80883" w:rsidRPr="00AF4962">
        <w:rPr>
          <w:rFonts w:eastAsia="標楷體" w:hAnsi="標楷體"/>
          <w:sz w:val="28"/>
          <w:szCs w:val="28"/>
        </w:rPr>
        <w:t>得標廠</w:t>
      </w:r>
      <w:r w:rsidR="00C80883" w:rsidRPr="00AF4962">
        <w:rPr>
          <w:rFonts w:eastAsia="標楷體" w:hAnsi="標楷體"/>
          <w:sz w:val="28"/>
          <w:szCs w:val="28"/>
        </w:rPr>
        <w:lastRenderedPageBreak/>
        <w:t>商同意容忍</w:t>
      </w:r>
      <w:r w:rsidR="00BD2E28">
        <w:rPr>
          <w:rFonts w:eastAsia="標楷體" w:hAnsi="標楷體"/>
          <w:sz w:val="28"/>
          <w:szCs w:val="28"/>
        </w:rPr>
        <w:t>清華</w:t>
      </w:r>
      <w:r w:rsidR="00C80883" w:rsidRPr="00AF4962">
        <w:rPr>
          <w:rFonts w:eastAsia="標楷體" w:hAnsi="標楷體"/>
          <w:sz w:val="28"/>
          <w:szCs w:val="28"/>
        </w:rPr>
        <w:t>對</w:t>
      </w:r>
      <w:r w:rsidR="008E1305" w:rsidRPr="00AF4962">
        <w:rPr>
          <w:rFonts w:eastAsia="標楷體" w:hAnsi="標楷體"/>
          <w:sz w:val="28"/>
          <w:szCs w:val="28"/>
        </w:rPr>
        <w:t>相關</w:t>
      </w:r>
      <w:r w:rsidR="00C80883" w:rsidRPr="00AF4962">
        <w:rPr>
          <w:rFonts w:eastAsia="標楷體" w:hAnsi="標楷體"/>
          <w:sz w:val="28"/>
          <w:szCs w:val="28"/>
        </w:rPr>
        <w:t>特定人之授權，且於</w:t>
      </w:r>
      <w:r w:rsidR="00BD2E28">
        <w:rPr>
          <w:rFonts w:eastAsia="標楷體" w:hAnsi="標楷體"/>
          <w:sz w:val="28"/>
          <w:szCs w:val="28"/>
        </w:rPr>
        <w:t>清華</w:t>
      </w:r>
      <w:r w:rsidR="00C80883" w:rsidRPr="00AF4962">
        <w:rPr>
          <w:rFonts w:eastAsia="標楷體" w:hAnsi="標楷體"/>
          <w:sz w:val="28"/>
          <w:szCs w:val="28"/>
        </w:rPr>
        <w:t>前揭授權有效範圍內，不對該</w:t>
      </w:r>
      <w:r w:rsidR="008E1305" w:rsidRPr="00AF4962">
        <w:rPr>
          <w:rFonts w:eastAsia="標楷體" w:hAnsi="標楷體"/>
          <w:sz w:val="28"/>
          <w:szCs w:val="28"/>
        </w:rPr>
        <w:t>相關</w:t>
      </w:r>
      <w:r w:rsidR="00C80883" w:rsidRPr="00AF4962">
        <w:rPr>
          <w:rFonts w:eastAsia="標楷體" w:hAnsi="標楷體"/>
          <w:sz w:val="28"/>
          <w:szCs w:val="28"/>
        </w:rPr>
        <w:t>特定人依據專利</w:t>
      </w:r>
      <w:r w:rsidR="008E1305" w:rsidRPr="00AF4962">
        <w:rPr>
          <w:rFonts w:eastAsia="標楷體" w:hAnsi="標楷體"/>
          <w:sz w:val="28"/>
          <w:szCs w:val="28"/>
        </w:rPr>
        <w:t>標的</w:t>
      </w:r>
      <w:r w:rsidR="00C80883" w:rsidRPr="00AF4962">
        <w:rPr>
          <w:rFonts w:eastAsia="標楷體" w:hAnsi="標楷體"/>
          <w:sz w:val="28"/>
          <w:szCs w:val="28"/>
        </w:rPr>
        <w:t>行使專利權。</w:t>
      </w:r>
      <w:r w:rsidR="00A9129F" w:rsidRPr="00AF4962">
        <w:rPr>
          <w:rFonts w:eastAsia="標楷體" w:hAnsi="標楷體"/>
          <w:sz w:val="28"/>
          <w:szCs w:val="28"/>
        </w:rPr>
        <w:t>得標廠商</w:t>
      </w:r>
      <w:r w:rsidR="00C80883" w:rsidRPr="00AF4962">
        <w:rPr>
          <w:rFonts w:eastAsia="標楷體" w:hAnsi="標楷體"/>
          <w:sz w:val="28"/>
          <w:szCs w:val="28"/>
        </w:rPr>
        <w:t>嗣後若將專利</w:t>
      </w:r>
      <w:r w:rsidR="008E1305" w:rsidRPr="00AF4962">
        <w:rPr>
          <w:rFonts w:eastAsia="標楷體" w:hAnsi="標楷體"/>
          <w:sz w:val="28"/>
          <w:szCs w:val="28"/>
        </w:rPr>
        <w:t>標的</w:t>
      </w:r>
      <w:r w:rsidR="00C80883" w:rsidRPr="00AF4962">
        <w:rPr>
          <w:rFonts w:eastAsia="標楷體" w:hAnsi="標楷體"/>
          <w:sz w:val="28"/>
          <w:szCs w:val="28"/>
        </w:rPr>
        <w:t>專屬授權或讓與他人時，並應使該專屬被授權人或受讓人同意本條約定。前述受讓人再為專屬授權或讓與時亦同。</w:t>
      </w:r>
    </w:p>
    <w:p w:rsidR="001A19D7" w:rsidRPr="00AF4962" w:rsidRDefault="00E46337" w:rsidP="001A19D7">
      <w:pPr>
        <w:tabs>
          <w:tab w:val="left" w:pos="8789"/>
        </w:tabs>
        <w:spacing w:line="0" w:lineRule="atLeast"/>
        <w:ind w:leftChars="300" w:left="1018" w:right="45" w:hangingChars="128" w:hanging="358"/>
        <w:jc w:val="both"/>
        <w:rPr>
          <w:rFonts w:eastAsia="標楷體"/>
          <w:sz w:val="28"/>
          <w:szCs w:val="28"/>
        </w:rPr>
      </w:pPr>
      <w:r w:rsidRPr="00AF4962">
        <w:rPr>
          <w:rFonts w:eastAsia="標楷體"/>
          <w:sz w:val="28"/>
        </w:rPr>
        <w:t>10</w:t>
      </w:r>
      <w:r w:rsidR="001A19D7" w:rsidRPr="00AF4962">
        <w:rPr>
          <w:rFonts w:eastAsia="標楷體"/>
          <w:sz w:val="28"/>
        </w:rPr>
        <w:t>.</w:t>
      </w:r>
      <w:r w:rsidR="001A19D7" w:rsidRPr="00AF4962">
        <w:rPr>
          <w:rFonts w:eastAsia="標楷體" w:hAnsi="標楷體"/>
          <w:sz w:val="28"/>
          <w:szCs w:val="28"/>
        </w:rPr>
        <w:t>得標廠商應自「專利</w:t>
      </w:r>
      <w:r w:rsidR="001A19D7" w:rsidRPr="00AF4962">
        <w:rPr>
          <w:rFonts w:eastAsia="標楷體" w:hAnsi="標楷體"/>
          <w:sz w:val="28"/>
        </w:rPr>
        <w:t>讓與</w:t>
      </w:r>
      <w:r w:rsidR="001A19D7" w:rsidRPr="00AF4962">
        <w:rPr>
          <w:rFonts w:eastAsia="標楷體" w:hAnsi="標楷體"/>
          <w:sz w:val="28"/>
          <w:szCs w:val="28"/>
        </w:rPr>
        <w:t>契約書」生效之日起負擔專利</w:t>
      </w:r>
      <w:r w:rsidR="008E1305" w:rsidRPr="00AF4962">
        <w:rPr>
          <w:rFonts w:eastAsia="標楷體" w:hAnsi="標楷體"/>
          <w:sz w:val="28"/>
          <w:szCs w:val="28"/>
        </w:rPr>
        <w:t>標的</w:t>
      </w:r>
      <w:r w:rsidR="001A19D7" w:rsidRPr="00AF4962">
        <w:rPr>
          <w:rFonts w:eastAsia="標楷體" w:hAnsi="標楷體"/>
          <w:sz w:val="28"/>
          <w:szCs w:val="28"/>
        </w:rPr>
        <w:t>之</w:t>
      </w:r>
      <w:r w:rsidR="001A19D7" w:rsidRPr="00AF4962">
        <w:rPr>
          <w:rFonts w:eastAsia="標楷體" w:hAnsi="標楷體"/>
          <w:sz w:val="28"/>
        </w:rPr>
        <w:t>申請、答辯、</w:t>
      </w:r>
      <w:r w:rsidR="001A19D7" w:rsidRPr="00AF4962">
        <w:rPr>
          <w:rFonts w:eastAsia="標楷體" w:hAnsi="標楷體"/>
          <w:sz w:val="28"/>
          <w:szCs w:val="28"/>
        </w:rPr>
        <w:t>維護等相關費用；</w:t>
      </w:r>
      <w:r w:rsidR="008E1305" w:rsidRPr="00AF4962">
        <w:rPr>
          <w:rFonts w:eastAsia="標楷體" w:hAnsi="標楷體"/>
          <w:sz w:val="28"/>
        </w:rPr>
        <w:t>「專利讓與</w:t>
      </w:r>
      <w:r w:rsidR="001A19D7" w:rsidRPr="00AF4962">
        <w:rPr>
          <w:rFonts w:eastAsia="標楷體" w:hAnsi="標楷體"/>
          <w:sz w:val="28"/>
        </w:rPr>
        <w:t>契約</w:t>
      </w:r>
      <w:r w:rsidR="008E1305" w:rsidRPr="00AF4962">
        <w:rPr>
          <w:rFonts w:eastAsia="標楷體" w:hAnsi="標楷體"/>
          <w:sz w:val="28"/>
        </w:rPr>
        <w:t>書」</w:t>
      </w:r>
      <w:r w:rsidR="001A19D7" w:rsidRPr="00AF4962">
        <w:rPr>
          <w:rFonts w:eastAsia="標楷體" w:hAnsi="標楷體"/>
          <w:sz w:val="28"/>
        </w:rPr>
        <w:t>生效日</w:t>
      </w:r>
      <w:r w:rsidR="001A19D7" w:rsidRPr="00AF4962">
        <w:rPr>
          <w:rFonts w:eastAsia="標楷體" w:hAnsi="標楷體"/>
          <w:sz w:val="28"/>
          <w:szCs w:val="28"/>
        </w:rPr>
        <w:t>前之專利</w:t>
      </w:r>
      <w:r w:rsidR="008E1305" w:rsidRPr="00AF4962">
        <w:rPr>
          <w:rFonts w:eastAsia="標楷體" w:hAnsi="標楷體"/>
          <w:sz w:val="28"/>
          <w:szCs w:val="28"/>
        </w:rPr>
        <w:t>標的之</w:t>
      </w:r>
      <w:r w:rsidR="001A19D7" w:rsidRPr="00AF4962">
        <w:rPr>
          <w:rFonts w:eastAsia="標楷體" w:hAnsi="標楷體"/>
          <w:sz w:val="28"/>
        </w:rPr>
        <w:t>申請、答辯、</w:t>
      </w:r>
      <w:r w:rsidR="001A19D7" w:rsidRPr="00AF4962">
        <w:rPr>
          <w:rFonts w:eastAsia="標楷體" w:hAnsi="標楷體"/>
          <w:sz w:val="28"/>
          <w:szCs w:val="28"/>
        </w:rPr>
        <w:t>維護</w:t>
      </w:r>
      <w:r w:rsidR="001A19D7" w:rsidRPr="00AF4962">
        <w:rPr>
          <w:rFonts w:eastAsia="標楷體" w:hAnsi="標楷體"/>
          <w:sz w:val="28"/>
        </w:rPr>
        <w:t>等相關</w:t>
      </w:r>
      <w:r w:rsidR="001A19D7" w:rsidRPr="00AF4962">
        <w:rPr>
          <w:rFonts w:eastAsia="標楷體" w:hAnsi="標楷體"/>
          <w:sz w:val="28"/>
          <w:szCs w:val="28"/>
        </w:rPr>
        <w:t>費用由</w:t>
      </w:r>
      <w:r w:rsidR="00BD2E28">
        <w:rPr>
          <w:rFonts w:eastAsia="標楷體" w:hAnsi="標楷體"/>
          <w:sz w:val="28"/>
          <w:szCs w:val="28"/>
        </w:rPr>
        <w:t>清華</w:t>
      </w:r>
      <w:r w:rsidR="001A19D7" w:rsidRPr="00AF4962">
        <w:rPr>
          <w:rFonts w:eastAsia="標楷體" w:hAnsi="標楷體"/>
          <w:sz w:val="28"/>
          <w:szCs w:val="28"/>
        </w:rPr>
        <w:t>負擔。得標廠商未依規定自行繳費，致專利</w:t>
      </w:r>
      <w:r w:rsidR="008E1305" w:rsidRPr="00AF4962">
        <w:rPr>
          <w:rFonts w:eastAsia="標楷體" w:hAnsi="標楷體"/>
          <w:sz w:val="28"/>
          <w:szCs w:val="28"/>
        </w:rPr>
        <w:t>標的</w:t>
      </w:r>
      <w:r w:rsidR="001A19D7" w:rsidRPr="00AF4962">
        <w:rPr>
          <w:rFonts w:eastAsia="標楷體" w:hAnsi="標楷體"/>
          <w:sz w:val="28"/>
          <w:szCs w:val="28"/>
        </w:rPr>
        <w:t>失效或發生其他</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利益之效果者，概由得標廠商自負其責，</w:t>
      </w:r>
      <w:r w:rsidR="00BD2E28">
        <w:rPr>
          <w:rFonts w:eastAsia="標楷體" w:hAnsi="標楷體"/>
          <w:sz w:val="28"/>
          <w:szCs w:val="28"/>
        </w:rPr>
        <w:t>清華</w:t>
      </w:r>
      <w:r w:rsidR="001A19D7" w:rsidRPr="00AF4962">
        <w:rPr>
          <w:rFonts w:eastAsia="標楷體" w:hAnsi="標楷體"/>
          <w:sz w:val="28"/>
          <w:szCs w:val="28"/>
        </w:rPr>
        <w:t>毋須為得標廠商之利益支付任何維護專利之</w:t>
      </w:r>
      <w:r w:rsidR="008E1305" w:rsidRPr="00AF4962">
        <w:rPr>
          <w:rFonts w:eastAsia="標楷體" w:hAnsi="標楷體"/>
          <w:sz w:val="28"/>
          <w:szCs w:val="28"/>
        </w:rPr>
        <w:t>相關</w:t>
      </w:r>
      <w:r w:rsidR="001A19D7" w:rsidRPr="00AF4962">
        <w:rPr>
          <w:rFonts w:eastAsia="標楷體" w:hAnsi="標楷體"/>
          <w:sz w:val="28"/>
          <w:szCs w:val="28"/>
        </w:rPr>
        <w:t>費用或行使任何專利法所規定之權利義務，亦毋須</w:t>
      </w:r>
      <w:proofErr w:type="gramStart"/>
      <w:r w:rsidR="001A19D7" w:rsidRPr="00AF4962">
        <w:rPr>
          <w:rFonts w:eastAsia="標楷體" w:hAnsi="標楷體"/>
          <w:sz w:val="28"/>
          <w:szCs w:val="28"/>
        </w:rPr>
        <w:t>返還或賠償</w:t>
      </w:r>
      <w:proofErr w:type="gramEnd"/>
      <w:r w:rsidR="001A19D7" w:rsidRPr="00AF4962">
        <w:rPr>
          <w:rFonts w:eastAsia="標楷體" w:hAnsi="標楷體"/>
          <w:sz w:val="28"/>
          <w:szCs w:val="28"/>
        </w:rPr>
        <w:t>任何款項予得標廠商。</w:t>
      </w:r>
      <w:r w:rsidR="001A19D7" w:rsidRPr="00AF4962">
        <w:rPr>
          <w:rFonts w:eastAsia="標楷體"/>
          <w:sz w:val="28"/>
          <w:szCs w:val="28"/>
        </w:rPr>
        <w:t xml:space="preserve"> </w:t>
      </w:r>
    </w:p>
    <w:p w:rsidR="0016265C" w:rsidRDefault="00121889" w:rsidP="001A19D7">
      <w:pPr>
        <w:tabs>
          <w:tab w:val="left" w:pos="8789"/>
        </w:tabs>
        <w:spacing w:line="0" w:lineRule="atLeast"/>
        <w:ind w:leftChars="300" w:left="1018" w:right="45" w:hangingChars="128" w:hanging="358"/>
        <w:jc w:val="both"/>
        <w:rPr>
          <w:rFonts w:eastAsia="標楷體" w:hAnsi="標楷體"/>
          <w:sz w:val="28"/>
        </w:rPr>
      </w:pPr>
      <w:r w:rsidRPr="00AF4962">
        <w:rPr>
          <w:rFonts w:eastAsia="標楷體"/>
          <w:sz w:val="28"/>
          <w:szCs w:val="28"/>
        </w:rPr>
        <w:t>1</w:t>
      </w:r>
      <w:r w:rsidR="00E46337" w:rsidRPr="00AF4962">
        <w:rPr>
          <w:rFonts w:eastAsia="標楷體"/>
          <w:sz w:val="28"/>
          <w:szCs w:val="28"/>
        </w:rPr>
        <w:t>1</w:t>
      </w:r>
      <w:r w:rsidR="001A19D7" w:rsidRPr="00AF4962">
        <w:rPr>
          <w:rFonts w:eastAsia="標楷體"/>
          <w:sz w:val="28"/>
          <w:szCs w:val="28"/>
        </w:rPr>
        <w:t>.</w:t>
      </w:r>
      <w:r w:rsidR="001A19D7" w:rsidRPr="00AF4962">
        <w:rPr>
          <w:rFonts w:eastAsia="標楷體" w:hAnsi="標楷體"/>
          <w:sz w:val="28"/>
          <w:szCs w:val="28"/>
        </w:rPr>
        <w:t>得標廠商同意並承認，「專利</w:t>
      </w:r>
      <w:r w:rsidR="001A19D7" w:rsidRPr="00AF4962">
        <w:rPr>
          <w:rFonts w:eastAsia="標楷體" w:hAnsi="標楷體"/>
          <w:sz w:val="28"/>
        </w:rPr>
        <w:t>讓與</w:t>
      </w:r>
      <w:r w:rsidR="001A19D7" w:rsidRPr="00AF4962">
        <w:rPr>
          <w:rFonts w:eastAsia="標楷體" w:hAnsi="標楷體"/>
          <w:sz w:val="28"/>
          <w:szCs w:val="28"/>
        </w:rPr>
        <w:t>契約書」僅為</w:t>
      </w:r>
      <w:r w:rsidR="00BD2E28">
        <w:rPr>
          <w:rFonts w:eastAsia="標楷體" w:hAnsi="標楷體"/>
          <w:sz w:val="28"/>
          <w:szCs w:val="28"/>
        </w:rPr>
        <w:t>清華</w:t>
      </w:r>
      <w:r w:rsidR="001A19D7" w:rsidRPr="00AF4962">
        <w:rPr>
          <w:rFonts w:eastAsia="標楷體" w:hAnsi="標楷體"/>
          <w:sz w:val="28"/>
          <w:szCs w:val="28"/>
        </w:rPr>
        <w:t>同意讓與專利</w:t>
      </w:r>
      <w:r w:rsidR="008E1305" w:rsidRPr="00AF4962">
        <w:rPr>
          <w:rFonts w:eastAsia="標楷體" w:hAnsi="標楷體"/>
          <w:sz w:val="28"/>
          <w:szCs w:val="28"/>
        </w:rPr>
        <w:t>標的</w:t>
      </w:r>
      <w:r w:rsidR="001A19D7" w:rsidRPr="00AF4962">
        <w:rPr>
          <w:rFonts w:eastAsia="標楷體" w:hAnsi="標楷體"/>
          <w:sz w:val="28"/>
          <w:szCs w:val="28"/>
        </w:rPr>
        <w:t>予得標廠商。</w:t>
      </w:r>
      <w:r w:rsidR="00BD2E28">
        <w:rPr>
          <w:rFonts w:eastAsia="標楷體" w:hAnsi="標楷體"/>
          <w:sz w:val="28"/>
          <w:szCs w:val="28"/>
        </w:rPr>
        <w:t>清華</w:t>
      </w:r>
      <w:r w:rsidR="001A19D7" w:rsidRPr="00AF4962">
        <w:rPr>
          <w:rFonts w:eastAsia="標楷體" w:hAnsi="標楷體"/>
          <w:sz w:val="28"/>
          <w:szCs w:val="28"/>
        </w:rPr>
        <w:t>亦僅依</w:t>
      </w:r>
      <w:r w:rsidR="008E1305" w:rsidRPr="00AF4962">
        <w:rPr>
          <w:rFonts w:eastAsia="標楷體" w:hAnsi="標楷體"/>
          <w:sz w:val="28"/>
        </w:rPr>
        <w:t>本標案公告日之</w:t>
      </w:r>
      <w:r w:rsidR="001A19D7" w:rsidRPr="00AF4962">
        <w:rPr>
          <w:rFonts w:eastAsia="標楷體" w:hAnsi="標楷體"/>
          <w:sz w:val="28"/>
          <w:szCs w:val="28"/>
        </w:rPr>
        <w:t>專利現狀</w:t>
      </w:r>
      <w:r w:rsidR="008E1305" w:rsidRPr="00AF4962">
        <w:rPr>
          <w:rFonts w:eastAsia="標楷體" w:hAnsi="標楷體"/>
          <w:sz w:val="28"/>
        </w:rPr>
        <w:t>辦理本標案並讓與專利標的予</w:t>
      </w:r>
      <w:r w:rsidR="001A19D7" w:rsidRPr="00AF4962">
        <w:rPr>
          <w:rFonts w:eastAsia="標楷體" w:hAnsi="標楷體"/>
          <w:sz w:val="28"/>
          <w:szCs w:val="28"/>
        </w:rPr>
        <w:t>得標廠商，</w:t>
      </w:r>
      <w:r w:rsidR="00BD2E28">
        <w:rPr>
          <w:rFonts w:eastAsia="標楷體" w:hAnsi="標楷體"/>
          <w:sz w:val="28"/>
          <w:szCs w:val="28"/>
        </w:rPr>
        <w:t>清華</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擔保</w:t>
      </w:r>
      <w:r w:rsidR="001A19D7" w:rsidRPr="00AF4962">
        <w:rPr>
          <w:rFonts w:eastAsia="標楷體" w:hAnsi="標楷體"/>
          <w:sz w:val="28"/>
        </w:rPr>
        <w:t>專利</w:t>
      </w:r>
      <w:r w:rsidR="008E1305" w:rsidRPr="00AF4962">
        <w:rPr>
          <w:rFonts w:eastAsia="標楷體" w:hAnsi="標楷體"/>
          <w:sz w:val="28"/>
        </w:rPr>
        <w:t>標的</w:t>
      </w:r>
      <w:r w:rsidR="001A19D7" w:rsidRPr="00AF4962">
        <w:rPr>
          <w:rFonts w:eastAsia="標楷體" w:hAnsi="標楷體"/>
          <w:sz w:val="28"/>
        </w:rPr>
        <w:t>之申請中之專利可獲證，或可依原始申請範圍獲證，或獲證專利權不會</w:t>
      </w:r>
      <w:r w:rsidR="00411DA9" w:rsidRPr="00AF4962">
        <w:rPr>
          <w:rFonts w:eastAsia="標楷體" w:hAnsi="標楷體"/>
          <w:sz w:val="28"/>
        </w:rPr>
        <w:t>被撤銷、消滅或其範圍不會變更</w:t>
      </w:r>
      <w:r w:rsidR="001A19D7" w:rsidRPr="00AF4962">
        <w:rPr>
          <w:rFonts w:eastAsia="標楷體" w:hAnsi="標楷體"/>
          <w:sz w:val="28"/>
        </w:rPr>
        <w:t>等。</w:t>
      </w:r>
      <w:r w:rsidR="00BD2E28">
        <w:rPr>
          <w:rFonts w:eastAsia="標楷體" w:hAnsi="標楷體"/>
          <w:sz w:val="28"/>
        </w:rPr>
        <w:t>清華</w:t>
      </w:r>
      <w:r w:rsidR="001A19D7" w:rsidRPr="00AF4962">
        <w:rPr>
          <w:rFonts w:eastAsia="標楷體" w:hAnsi="標楷體"/>
          <w:sz w:val="28"/>
        </w:rPr>
        <w:t>亦</w:t>
      </w:r>
      <w:proofErr w:type="gramStart"/>
      <w:r w:rsidR="001A19D7" w:rsidRPr="00AF4962">
        <w:rPr>
          <w:rFonts w:eastAsia="標楷體" w:hAnsi="標楷體"/>
          <w:sz w:val="28"/>
        </w:rPr>
        <w:t>不</w:t>
      </w:r>
      <w:proofErr w:type="gramEnd"/>
      <w:r w:rsidR="001A19D7" w:rsidRPr="00AF4962">
        <w:rPr>
          <w:rFonts w:eastAsia="標楷體" w:hAnsi="標楷體"/>
          <w:sz w:val="28"/>
        </w:rPr>
        <w:t>擔保</w:t>
      </w:r>
      <w:r w:rsidR="001A19D7" w:rsidRPr="00AF4962">
        <w:rPr>
          <w:rFonts w:eastAsia="標楷體" w:hAnsi="標楷體"/>
          <w:sz w:val="28"/>
          <w:szCs w:val="28"/>
        </w:rPr>
        <w:t>專利</w:t>
      </w:r>
      <w:r w:rsidR="008E1305" w:rsidRPr="00AF4962">
        <w:rPr>
          <w:rFonts w:eastAsia="標楷體" w:hAnsi="標楷體"/>
          <w:sz w:val="28"/>
          <w:szCs w:val="28"/>
        </w:rPr>
        <w:t>標的</w:t>
      </w:r>
      <w:r w:rsidR="001A19D7" w:rsidRPr="00AF4962">
        <w:rPr>
          <w:rFonts w:eastAsia="標楷體" w:hAnsi="標楷體"/>
          <w:sz w:val="28"/>
          <w:szCs w:val="28"/>
        </w:rPr>
        <w:t>無瑕疵、</w:t>
      </w:r>
      <w:proofErr w:type="gramStart"/>
      <w:r w:rsidR="001A19D7" w:rsidRPr="00AF4962">
        <w:rPr>
          <w:rFonts w:eastAsia="標楷體" w:hAnsi="標楷體"/>
          <w:sz w:val="28"/>
        </w:rPr>
        <w:t>不</w:t>
      </w:r>
      <w:proofErr w:type="gramEnd"/>
      <w:r w:rsidR="001A19D7" w:rsidRPr="00AF4962">
        <w:rPr>
          <w:rFonts w:eastAsia="標楷體" w:hAnsi="標楷體"/>
          <w:sz w:val="28"/>
        </w:rPr>
        <w:t>擔保專利</w:t>
      </w:r>
      <w:r w:rsidR="008E1305" w:rsidRPr="00AF4962">
        <w:rPr>
          <w:rFonts w:eastAsia="標楷體" w:hAnsi="標楷體"/>
          <w:sz w:val="28"/>
        </w:rPr>
        <w:t>標的</w:t>
      </w:r>
      <w:r w:rsidR="001A19D7" w:rsidRPr="00AF4962">
        <w:rPr>
          <w:rFonts w:eastAsia="標楷體" w:hAnsi="標楷體"/>
          <w:sz w:val="28"/>
        </w:rPr>
        <w:t>得向第三人主張權利或請求損害賠償、</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擔保專利</w:t>
      </w:r>
      <w:r w:rsidR="008E1305" w:rsidRPr="00AF4962">
        <w:rPr>
          <w:rFonts w:eastAsia="標楷體" w:hAnsi="標楷體"/>
          <w:sz w:val="28"/>
          <w:szCs w:val="28"/>
        </w:rPr>
        <w:t>標的</w:t>
      </w:r>
      <w:r w:rsidR="001A19D7" w:rsidRPr="00AF4962">
        <w:rPr>
          <w:rFonts w:eastAsia="標楷體" w:hAnsi="標楷體"/>
          <w:sz w:val="28"/>
          <w:szCs w:val="28"/>
        </w:rPr>
        <w:t>之合用性或商品化之可能性，且</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擔保得標廠商利用專利</w:t>
      </w:r>
      <w:r w:rsidR="008E1305" w:rsidRPr="00AF4962">
        <w:rPr>
          <w:rFonts w:eastAsia="標楷體" w:hAnsi="標楷體"/>
          <w:sz w:val="28"/>
          <w:szCs w:val="28"/>
        </w:rPr>
        <w:t>標的</w:t>
      </w:r>
      <w:r w:rsidR="001A19D7" w:rsidRPr="00AF4962">
        <w:rPr>
          <w:rFonts w:eastAsia="標楷體" w:hAnsi="標楷體"/>
          <w:sz w:val="28"/>
          <w:szCs w:val="28"/>
        </w:rPr>
        <w:t>技術所製造產品之產品責任。</w:t>
      </w:r>
      <w:r w:rsidR="001A19D7" w:rsidRPr="00AF4962">
        <w:rPr>
          <w:rFonts w:eastAsia="標楷體" w:hAnsi="標楷體"/>
          <w:sz w:val="28"/>
        </w:rPr>
        <w:t>得標廠商或第三人因專利</w:t>
      </w:r>
      <w:r w:rsidR="008E1305" w:rsidRPr="00AF4962">
        <w:rPr>
          <w:rFonts w:eastAsia="標楷體" w:hAnsi="標楷體"/>
          <w:sz w:val="28"/>
        </w:rPr>
        <w:t>標的</w:t>
      </w:r>
      <w:r w:rsidR="001A19D7" w:rsidRPr="00AF4962">
        <w:rPr>
          <w:rFonts w:eastAsia="標楷體" w:hAnsi="標楷體"/>
          <w:sz w:val="28"/>
        </w:rPr>
        <w:t>發生任何損害時，得標廠商同意</w:t>
      </w:r>
      <w:r w:rsidR="00BD2E28">
        <w:rPr>
          <w:rFonts w:eastAsia="標楷體" w:hAnsi="標楷體"/>
          <w:sz w:val="28"/>
        </w:rPr>
        <w:t>清華</w:t>
      </w:r>
      <w:r w:rsidR="001A19D7" w:rsidRPr="00AF4962">
        <w:rPr>
          <w:rFonts w:eastAsia="標楷體" w:hAnsi="標楷體"/>
          <w:sz w:val="28"/>
        </w:rPr>
        <w:t>無須負擔任何責任，包括相關侵權與瑕疵擔保責任。</w:t>
      </w:r>
    </w:p>
    <w:p w:rsidR="0016265C" w:rsidRPr="00AF4962" w:rsidRDefault="001A19D7" w:rsidP="0016265C">
      <w:pPr>
        <w:tabs>
          <w:tab w:val="left" w:pos="8789"/>
        </w:tabs>
        <w:spacing w:line="0" w:lineRule="atLeast"/>
        <w:ind w:leftChars="449" w:left="988" w:right="45"/>
        <w:jc w:val="both"/>
        <w:rPr>
          <w:rFonts w:eastAsia="標楷體"/>
          <w:sz w:val="28"/>
          <w:szCs w:val="28"/>
        </w:rPr>
      </w:pPr>
      <w:r w:rsidRPr="00AF4962">
        <w:rPr>
          <w:rFonts w:eastAsia="標楷體" w:hAnsi="標楷體"/>
          <w:sz w:val="28"/>
          <w:szCs w:val="28"/>
        </w:rPr>
        <w:t>「專利</w:t>
      </w:r>
      <w:r w:rsidRPr="00AF4962">
        <w:rPr>
          <w:rFonts w:eastAsia="標楷體" w:hAnsi="標楷體"/>
          <w:sz w:val="28"/>
        </w:rPr>
        <w:t>讓與</w:t>
      </w:r>
      <w:r w:rsidR="0016265C" w:rsidRPr="00AF4962">
        <w:rPr>
          <w:rFonts w:eastAsia="標楷體" w:hAnsi="標楷體"/>
          <w:sz w:val="28"/>
          <w:szCs w:val="28"/>
        </w:rPr>
        <w:t>契約書」生效後，專利標的之任何舉發、被撤銷或其他糾紛，得標廠商同意自行負責，概與</w:t>
      </w:r>
      <w:r w:rsidR="00BD2E28">
        <w:rPr>
          <w:rFonts w:eastAsia="標楷體" w:hAnsi="標楷體"/>
          <w:sz w:val="28"/>
          <w:szCs w:val="28"/>
        </w:rPr>
        <w:t>清華</w:t>
      </w:r>
      <w:r w:rsidR="0016265C" w:rsidRPr="00AF4962">
        <w:rPr>
          <w:rFonts w:eastAsia="標楷體" w:hAnsi="標楷體"/>
          <w:sz w:val="28"/>
          <w:szCs w:val="28"/>
        </w:rPr>
        <w:t>無涉；</w:t>
      </w:r>
      <w:r w:rsidR="00BD2E28">
        <w:rPr>
          <w:rFonts w:eastAsia="標楷體" w:hAnsi="標楷體"/>
          <w:sz w:val="28"/>
          <w:szCs w:val="28"/>
        </w:rPr>
        <w:t>清華</w:t>
      </w:r>
      <w:r w:rsidR="0016265C" w:rsidRPr="00AF4962">
        <w:rPr>
          <w:rFonts w:eastAsia="標楷體" w:hAnsi="標楷體"/>
          <w:sz w:val="28"/>
          <w:szCs w:val="28"/>
        </w:rPr>
        <w:t>亦毋須</w:t>
      </w:r>
      <w:proofErr w:type="gramStart"/>
      <w:r w:rsidR="0016265C" w:rsidRPr="00AF4962">
        <w:rPr>
          <w:rFonts w:eastAsia="標楷體" w:hAnsi="標楷體"/>
          <w:sz w:val="28"/>
          <w:szCs w:val="28"/>
        </w:rPr>
        <w:t>返還或賠償</w:t>
      </w:r>
      <w:proofErr w:type="gramEnd"/>
      <w:r w:rsidR="0016265C" w:rsidRPr="00AF4962">
        <w:rPr>
          <w:rFonts w:eastAsia="標楷體" w:hAnsi="標楷體"/>
          <w:sz w:val="28"/>
          <w:szCs w:val="28"/>
        </w:rPr>
        <w:t>任何款項予得標廠商。</w:t>
      </w:r>
      <w:proofErr w:type="gramStart"/>
      <w:r w:rsidR="0016265C" w:rsidRPr="00AF4962">
        <w:rPr>
          <w:rFonts w:eastAsia="標楷體" w:hAnsi="標楷體"/>
          <w:sz w:val="28"/>
        </w:rPr>
        <w:t>此外，</w:t>
      </w:r>
      <w:proofErr w:type="gramEnd"/>
      <w:r w:rsidR="00BD2E28">
        <w:rPr>
          <w:rFonts w:eastAsia="標楷體" w:hAnsi="標楷體"/>
          <w:sz w:val="28"/>
        </w:rPr>
        <w:t>清華</w:t>
      </w:r>
      <w:r w:rsidR="0016265C" w:rsidRPr="00AF4962">
        <w:rPr>
          <w:rFonts w:eastAsia="標楷體" w:hAnsi="標楷體"/>
          <w:sz w:val="28"/>
        </w:rPr>
        <w:t>並無提供任何有關專利標的之資料文件予得標廠商，或是對得標廠商提供有關專利標的之諮詢講解或訓練之義務。</w:t>
      </w:r>
    </w:p>
    <w:p w:rsidR="00474661" w:rsidRPr="00AF4962" w:rsidRDefault="008E1305" w:rsidP="008C1601">
      <w:pPr>
        <w:tabs>
          <w:tab w:val="left" w:pos="8789"/>
        </w:tabs>
        <w:spacing w:before="60" w:line="400" w:lineRule="exact"/>
        <w:ind w:left="1080" w:right="40" w:hanging="357"/>
        <w:jc w:val="both"/>
        <w:rPr>
          <w:rFonts w:eastAsia="標楷體"/>
          <w:sz w:val="28"/>
        </w:rPr>
      </w:pPr>
      <w:r w:rsidRPr="00AF4962">
        <w:rPr>
          <w:rFonts w:eastAsia="標楷體"/>
          <w:sz w:val="28"/>
        </w:rPr>
        <w:t>12.</w:t>
      </w:r>
      <w:r w:rsidR="008C1601" w:rsidRPr="00AF4962">
        <w:rPr>
          <w:rFonts w:eastAsia="標楷體" w:hAnsi="標楷體"/>
          <w:sz w:val="28"/>
          <w:szCs w:val="28"/>
        </w:rPr>
        <w:t>基於尊重智慧財產並維護合法授權者之權利，得標廠商欲對依中華民國法律設立之第三人（以下簡稱本國廠商）就專利標的主張其權利時，應先定合理期間且以合理之商業條件通知該本國廠商請求協商授權</w:t>
      </w:r>
      <w:r w:rsidR="00ED1F2F" w:rsidRPr="00AF4962">
        <w:rPr>
          <w:rFonts w:eastAsia="標楷體" w:hAnsi="標楷體"/>
          <w:sz w:val="28"/>
          <w:szCs w:val="28"/>
        </w:rPr>
        <w:t>或讓與</w:t>
      </w:r>
      <w:r w:rsidR="008C1601" w:rsidRPr="00AF4962">
        <w:rPr>
          <w:rFonts w:eastAsia="標楷體" w:hAnsi="標楷體"/>
          <w:sz w:val="28"/>
          <w:szCs w:val="28"/>
        </w:rPr>
        <w:t>事宜。</w:t>
      </w:r>
    </w:p>
    <w:p w:rsidR="00E36DE0" w:rsidRPr="00AF4962" w:rsidRDefault="008C1601" w:rsidP="00A04E0F">
      <w:pPr>
        <w:tabs>
          <w:tab w:val="left" w:pos="8789"/>
        </w:tabs>
        <w:spacing w:before="60" w:line="400" w:lineRule="exact"/>
        <w:ind w:left="1080" w:right="40" w:hanging="357"/>
        <w:jc w:val="both"/>
        <w:rPr>
          <w:rFonts w:eastAsia="標楷體"/>
          <w:sz w:val="28"/>
          <w:szCs w:val="28"/>
        </w:rPr>
      </w:pPr>
      <w:r w:rsidRPr="00AF4962">
        <w:rPr>
          <w:rFonts w:eastAsia="標楷體"/>
          <w:sz w:val="28"/>
        </w:rPr>
        <w:t>13.</w:t>
      </w:r>
      <w:r w:rsidR="008E1305" w:rsidRPr="00AF4962">
        <w:rPr>
          <w:rFonts w:eastAsia="標楷體" w:hAnsi="標楷體"/>
          <w:sz w:val="28"/>
        </w:rPr>
        <w:t>得標廠商</w:t>
      </w:r>
      <w:r w:rsidR="00474661" w:rsidRPr="00AF4962">
        <w:rPr>
          <w:rFonts w:eastAsia="標楷體" w:hAnsi="標楷體"/>
          <w:sz w:val="28"/>
        </w:rPr>
        <w:t>如為技術服務業者，應</w:t>
      </w:r>
      <w:r w:rsidR="008E1305" w:rsidRPr="00AF4962">
        <w:rPr>
          <w:rFonts w:eastAsia="標楷體" w:hAnsi="標楷體"/>
          <w:sz w:val="28"/>
        </w:rPr>
        <w:t>自簽署「專利讓與契約書」且生效日起三年內，不以專利標的對本國廠商提起專利侵權</w:t>
      </w:r>
      <w:r w:rsidR="008E1305" w:rsidRPr="00AF4962">
        <w:rPr>
          <w:rFonts w:eastAsia="標楷體" w:hAnsi="標楷體"/>
          <w:sz w:val="28"/>
        </w:rPr>
        <w:lastRenderedPageBreak/>
        <w:t>訴訟。上述期間內得標廠商對本國廠商主張權利時，應</w:t>
      </w:r>
      <w:r w:rsidRPr="00AF4962">
        <w:rPr>
          <w:rFonts w:eastAsia="標楷體" w:hAnsi="標楷體"/>
          <w:sz w:val="28"/>
        </w:rPr>
        <w:t>依前述第</w:t>
      </w:r>
      <w:r w:rsidRPr="00AF4962">
        <w:rPr>
          <w:rFonts w:eastAsia="標楷體"/>
          <w:sz w:val="28"/>
        </w:rPr>
        <w:t>12</w:t>
      </w:r>
      <w:r w:rsidRPr="00AF4962">
        <w:rPr>
          <w:rFonts w:eastAsia="標楷體" w:hAnsi="標楷體"/>
          <w:sz w:val="28"/>
        </w:rPr>
        <w:t>點</w:t>
      </w:r>
      <w:r w:rsidR="00843F46" w:rsidRPr="00AF4962">
        <w:rPr>
          <w:rFonts w:eastAsia="標楷體" w:hAnsi="標楷體"/>
          <w:sz w:val="28"/>
        </w:rPr>
        <w:t>前段</w:t>
      </w:r>
      <w:r w:rsidRPr="00AF4962">
        <w:rPr>
          <w:rFonts w:eastAsia="標楷體" w:hAnsi="標楷體"/>
          <w:sz w:val="28"/>
        </w:rPr>
        <w:t>約定並</w:t>
      </w:r>
      <w:r w:rsidR="00ED1F2F" w:rsidRPr="00AF4962">
        <w:rPr>
          <w:rFonts w:eastAsia="標楷體" w:hAnsi="標楷體"/>
          <w:sz w:val="28"/>
        </w:rPr>
        <w:t>應</w:t>
      </w:r>
      <w:proofErr w:type="gramStart"/>
      <w:r w:rsidR="008E1305" w:rsidRPr="00AF4962">
        <w:rPr>
          <w:rFonts w:eastAsia="標楷體" w:hAnsi="標楷體"/>
          <w:sz w:val="28"/>
        </w:rPr>
        <w:t>採</w:t>
      </w:r>
      <w:proofErr w:type="gramEnd"/>
      <w:r w:rsidR="008E1305" w:rsidRPr="00AF4962">
        <w:rPr>
          <w:rFonts w:eastAsia="標楷體" w:hAnsi="標楷體"/>
          <w:sz w:val="28"/>
        </w:rPr>
        <w:t>授權或讓與為優先方式。</w:t>
      </w:r>
      <w:r w:rsidR="008E1305" w:rsidRPr="00AF4962">
        <w:rPr>
          <w:rFonts w:eastAsia="標楷體" w:hAnsi="標楷體"/>
          <w:sz w:val="28"/>
          <w:szCs w:val="28"/>
        </w:rPr>
        <w:t>得標廠商嗣後若將專利標的專屬授權或讓與他人時，並應使該專屬被授權人或受讓人同意本條約定。前述受讓人再為專屬授權或讓與時亦同。</w:t>
      </w:r>
    </w:p>
    <w:p w:rsidR="002D22F3" w:rsidRPr="009836B6" w:rsidRDefault="002D22F3" w:rsidP="009836B6">
      <w:pPr>
        <w:pStyle w:val="af1"/>
        <w:numPr>
          <w:ilvl w:val="0"/>
          <w:numId w:val="4"/>
        </w:numPr>
        <w:spacing w:before="120" w:line="400" w:lineRule="exact"/>
        <w:ind w:leftChars="0" w:right="40"/>
        <w:jc w:val="both"/>
        <w:outlineLvl w:val="0"/>
        <w:rPr>
          <w:rFonts w:eastAsia="標楷體"/>
          <w:sz w:val="28"/>
        </w:rPr>
      </w:pPr>
      <w:r w:rsidRPr="009836B6">
        <w:rPr>
          <w:rFonts w:eastAsia="標楷體" w:hAnsi="標楷體"/>
          <w:sz w:val="28"/>
        </w:rPr>
        <w:t>注意事項：</w:t>
      </w:r>
    </w:p>
    <w:p w:rsidR="001A19D7" w:rsidRPr="00AF4962" w:rsidRDefault="001A19D7" w:rsidP="001A19D7">
      <w:pPr>
        <w:adjustRightInd w:val="0"/>
        <w:snapToGrid w:val="0"/>
        <w:spacing w:before="100" w:beforeAutospacing="1" w:after="100" w:afterAutospacing="1" w:line="200" w:lineRule="atLeast"/>
        <w:ind w:leftChars="234" w:left="515" w:right="40"/>
        <w:jc w:val="both"/>
        <w:rPr>
          <w:rFonts w:eastAsia="標楷體"/>
          <w:sz w:val="28"/>
          <w:szCs w:val="28"/>
        </w:rPr>
      </w:pPr>
      <w:r w:rsidRPr="00AF4962">
        <w:rPr>
          <w:rFonts w:eastAsia="標楷體" w:hAnsi="標楷體"/>
          <w:sz w:val="28"/>
          <w:szCs w:val="28"/>
        </w:rPr>
        <w:t>投標廠商之投標行為，視為已充分閱讀、了解並同意本公告、標單、專利標的及相關資訊之內容。各該內容如有不清楚或牴觸者，</w:t>
      </w:r>
      <w:r w:rsidR="00BD2E28">
        <w:rPr>
          <w:rFonts w:eastAsia="標楷體" w:hAnsi="標楷體"/>
          <w:sz w:val="28"/>
          <w:szCs w:val="28"/>
        </w:rPr>
        <w:t>清華</w:t>
      </w:r>
      <w:r w:rsidRPr="00AF4962">
        <w:rPr>
          <w:rFonts w:eastAsia="標楷體" w:hAnsi="標楷體"/>
          <w:sz w:val="28"/>
          <w:szCs w:val="28"/>
        </w:rPr>
        <w:t>保留最終之解釋與決定權利。</w:t>
      </w:r>
    </w:p>
    <w:p w:rsidR="00CC351F" w:rsidRPr="00AF4962" w:rsidRDefault="00CC351F" w:rsidP="009836B6">
      <w:pPr>
        <w:pStyle w:val="a9"/>
        <w:numPr>
          <w:ilvl w:val="0"/>
          <w:numId w:val="4"/>
        </w:numPr>
        <w:outlineLvl w:val="0"/>
        <w:rPr>
          <w:b w:val="0"/>
        </w:rPr>
      </w:pPr>
      <w:r w:rsidRPr="00AF4962">
        <w:rPr>
          <w:rFonts w:hAnsi="標楷體"/>
          <w:b w:val="0"/>
        </w:rPr>
        <w:t>領標方式：</w:t>
      </w:r>
    </w:p>
    <w:p w:rsidR="00CC351F" w:rsidRPr="00AF4962" w:rsidRDefault="00CC351F" w:rsidP="00317820">
      <w:pPr>
        <w:pStyle w:val="a9"/>
        <w:ind w:leftChars="250" w:left="550"/>
        <w:rPr>
          <w:b w:val="0"/>
        </w:rPr>
      </w:pPr>
      <w:r w:rsidRPr="00AF4962">
        <w:rPr>
          <w:rFonts w:hAnsi="標楷體"/>
          <w:b w:val="0"/>
        </w:rPr>
        <w:t>有意投標者，請與</w:t>
      </w:r>
      <w:r w:rsidR="00BD2E28">
        <w:rPr>
          <w:rFonts w:hAnsi="標楷體"/>
          <w:b w:val="0"/>
        </w:rPr>
        <w:t>清華</w:t>
      </w:r>
      <w:r w:rsidR="005A1C29">
        <w:rPr>
          <w:rFonts w:hAnsi="標楷體"/>
          <w:b w:val="0"/>
        </w:rPr>
        <w:t>大學</w:t>
      </w:r>
      <w:r w:rsidR="00B125AA" w:rsidRPr="00AF4962">
        <w:rPr>
          <w:rFonts w:hAnsi="標楷體"/>
          <w:b w:val="0"/>
        </w:rPr>
        <w:t>產學合作營運</w:t>
      </w:r>
      <w:r w:rsidR="00871AFE" w:rsidRPr="00AF4962">
        <w:rPr>
          <w:rFonts w:hAnsi="標楷體"/>
          <w:b w:val="0"/>
        </w:rPr>
        <w:t>總</w:t>
      </w:r>
      <w:r w:rsidR="00B125AA" w:rsidRPr="00AF4962">
        <w:rPr>
          <w:rFonts w:hAnsi="標楷體"/>
          <w:b w:val="0"/>
        </w:rPr>
        <w:t>中心</w:t>
      </w:r>
      <w:r w:rsidR="006323B0" w:rsidRPr="00AF4962">
        <w:rPr>
          <w:rFonts w:hAnsi="標楷體"/>
          <w:b w:val="0"/>
        </w:rPr>
        <w:t>聯絡人</w:t>
      </w:r>
      <w:r w:rsidR="00DF2AE2" w:rsidRPr="00AF4962">
        <w:rPr>
          <w:rFonts w:hAnsi="標楷體"/>
          <w:b w:val="0"/>
        </w:rPr>
        <w:t>（</w:t>
      </w:r>
      <w:r w:rsidR="003B561E" w:rsidRPr="00AF4962">
        <w:rPr>
          <w:rFonts w:hAnsi="標楷體"/>
          <w:b w:val="0"/>
        </w:rPr>
        <w:t>請見十</w:t>
      </w:r>
      <w:r w:rsidR="00DD3E88" w:rsidRPr="00AF4962">
        <w:rPr>
          <w:rFonts w:hAnsi="標楷體"/>
          <w:b w:val="0"/>
        </w:rPr>
        <w:t>、聯絡方式</w:t>
      </w:r>
      <w:r w:rsidR="00DF2AE2" w:rsidRPr="00AF4962">
        <w:rPr>
          <w:rFonts w:hAnsi="標楷體"/>
          <w:b w:val="0"/>
        </w:rPr>
        <w:t>）</w:t>
      </w:r>
      <w:r w:rsidRPr="00AF4962">
        <w:rPr>
          <w:rFonts w:hAnsi="標楷體"/>
          <w:b w:val="0"/>
        </w:rPr>
        <w:t>連絡。</w:t>
      </w:r>
    </w:p>
    <w:p w:rsidR="002D22F3" w:rsidRPr="009836B6" w:rsidRDefault="002D22F3" w:rsidP="009836B6">
      <w:pPr>
        <w:pStyle w:val="af1"/>
        <w:numPr>
          <w:ilvl w:val="0"/>
          <w:numId w:val="4"/>
        </w:numPr>
        <w:spacing w:before="120" w:line="400" w:lineRule="exact"/>
        <w:ind w:leftChars="0" w:right="40"/>
        <w:jc w:val="both"/>
        <w:outlineLvl w:val="0"/>
        <w:rPr>
          <w:rFonts w:eastAsia="標楷體"/>
          <w:sz w:val="28"/>
        </w:rPr>
      </w:pPr>
      <w:r w:rsidRPr="009836B6">
        <w:rPr>
          <w:rFonts w:eastAsia="標楷體" w:hAnsi="標楷體"/>
          <w:sz w:val="28"/>
        </w:rPr>
        <w:t>聯絡方式：</w:t>
      </w:r>
    </w:p>
    <w:p w:rsidR="00D104FE" w:rsidRPr="00AF4962" w:rsidRDefault="00D104FE" w:rsidP="006478D2">
      <w:pPr>
        <w:adjustRightInd w:val="0"/>
        <w:snapToGrid w:val="0"/>
        <w:spacing w:before="100" w:beforeAutospacing="1" w:after="100" w:afterAutospacing="1" w:line="200" w:lineRule="atLeast"/>
        <w:ind w:firstLineChars="257" w:firstLine="720"/>
        <w:rPr>
          <w:rFonts w:eastAsia="標楷體"/>
          <w:sz w:val="28"/>
          <w:szCs w:val="28"/>
        </w:rPr>
      </w:pPr>
      <w:r w:rsidRPr="00AF4962">
        <w:rPr>
          <w:rFonts w:eastAsia="標楷體" w:hAnsi="標楷體"/>
          <w:sz w:val="28"/>
          <w:szCs w:val="28"/>
        </w:rPr>
        <w:t>公告／招標等問題請洽</w:t>
      </w:r>
      <w:r w:rsidR="00BD2E28">
        <w:rPr>
          <w:rFonts w:eastAsia="標楷體" w:hAnsi="標楷體"/>
          <w:sz w:val="28"/>
          <w:szCs w:val="28"/>
        </w:rPr>
        <w:t>清華</w:t>
      </w:r>
      <w:r w:rsidR="00A20AD3">
        <w:rPr>
          <w:rFonts w:eastAsia="標楷體" w:hAnsi="標楷體"/>
          <w:sz w:val="28"/>
          <w:szCs w:val="28"/>
        </w:rPr>
        <w:t>大學</w:t>
      </w:r>
      <w:r w:rsidR="00EA4799" w:rsidRPr="00AF4962">
        <w:rPr>
          <w:rFonts w:eastAsia="標楷體" w:hAnsi="標楷體"/>
          <w:sz w:val="28"/>
          <w:szCs w:val="28"/>
        </w:rPr>
        <w:t>產學合作營運</w:t>
      </w:r>
      <w:r w:rsidR="00871AFE" w:rsidRPr="00AF4962">
        <w:rPr>
          <w:rFonts w:eastAsia="標楷體" w:hAnsi="標楷體"/>
          <w:sz w:val="28"/>
          <w:szCs w:val="28"/>
        </w:rPr>
        <w:t>總</w:t>
      </w:r>
      <w:r w:rsidR="00EA4799" w:rsidRPr="00AF4962">
        <w:rPr>
          <w:rFonts w:eastAsia="標楷體" w:hAnsi="標楷體"/>
          <w:sz w:val="28"/>
          <w:szCs w:val="28"/>
        </w:rPr>
        <w:t>中</w:t>
      </w:r>
      <w:r w:rsidRPr="00AF4962">
        <w:rPr>
          <w:rFonts w:eastAsia="標楷體" w:hAnsi="標楷體"/>
          <w:sz w:val="28"/>
          <w:szCs w:val="28"/>
        </w:rPr>
        <w:t>心聯絡人</w:t>
      </w:r>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sz w:val="28"/>
        </w:rPr>
      </w:pPr>
      <w:r w:rsidRPr="00AF4962">
        <w:rPr>
          <w:rFonts w:eastAsia="標楷體" w:hAnsi="標楷體"/>
          <w:sz w:val="28"/>
        </w:rPr>
        <w:t>國立清華大學</w:t>
      </w:r>
      <w:r w:rsidR="00442180" w:rsidRPr="00AF4962">
        <w:rPr>
          <w:rFonts w:eastAsia="標楷體"/>
          <w:sz w:val="28"/>
        </w:rPr>
        <w:t xml:space="preserve"> </w:t>
      </w:r>
      <w:proofErr w:type="gramStart"/>
      <w:r w:rsidRPr="00AF4962">
        <w:rPr>
          <w:rFonts w:eastAsia="標楷體" w:hAnsi="標楷體"/>
          <w:sz w:val="28"/>
        </w:rPr>
        <w:t>智財技轉</w:t>
      </w:r>
      <w:proofErr w:type="gramEnd"/>
      <w:r w:rsidRPr="00AF4962">
        <w:rPr>
          <w:rFonts w:eastAsia="標楷體" w:hAnsi="標楷體"/>
          <w:sz w:val="28"/>
        </w:rPr>
        <w:t>組</w:t>
      </w:r>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sz w:val="28"/>
        </w:rPr>
      </w:pPr>
      <w:r w:rsidRPr="00AF4962">
        <w:rPr>
          <w:rFonts w:eastAsia="標楷體" w:hAnsi="標楷體"/>
          <w:sz w:val="28"/>
        </w:rPr>
        <w:t>電話</w:t>
      </w:r>
      <w:proofErr w:type="gramStart"/>
      <w:r w:rsidRPr="00AF4962">
        <w:rPr>
          <w:rFonts w:eastAsia="標楷體" w:hAnsi="標楷體"/>
          <w:sz w:val="28"/>
        </w:rPr>
        <w:t>︰</w:t>
      </w:r>
      <w:proofErr w:type="gramEnd"/>
      <w:r w:rsidRPr="00AF4962">
        <w:rPr>
          <w:rFonts w:eastAsia="標楷體"/>
          <w:sz w:val="28"/>
        </w:rPr>
        <w:t>(03)5</w:t>
      </w:r>
      <w:r w:rsidR="009836B6">
        <w:rPr>
          <w:rFonts w:eastAsia="標楷體" w:hint="eastAsia"/>
          <w:sz w:val="28"/>
        </w:rPr>
        <w:t>73-1036</w:t>
      </w:r>
      <w:r w:rsidRPr="00AF4962">
        <w:rPr>
          <w:rFonts w:eastAsia="標楷體" w:hAnsi="標楷體"/>
          <w:sz w:val="28"/>
        </w:rPr>
        <w:t>，傳真：</w:t>
      </w:r>
      <w:r w:rsidRPr="00AF4962">
        <w:rPr>
          <w:rFonts w:eastAsia="標楷體"/>
          <w:sz w:val="28"/>
        </w:rPr>
        <w:t>(03)571</w:t>
      </w:r>
      <w:r w:rsidR="00442180" w:rsidRPr="00AF4962">
        <w:rPr>
          <w:rFonts w:eastAsia="標楷體"/>
          <w:sz w:val="28"/>
        </w:rPr>
        <w:t>-</w:t>
      </w:r>
      <w:r w:rsidRPr="00AF4962">
        <w:rPr>
          <w:rFonts w:eastAsia="標楷體"/>
          <w:sz w:val="28"/>
        </w:rPr>
        <w:t>9649</w:t>
      </w:r>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sz w:val="28"/>
          <w:szCs w:val="28"/>
        </w:rPr>
      </w:pPr>
      <w:r w:rsidRPr="00AF4962">
        <w:rPr>
          <w:rFonts w:eastAsia="標楷體" w:hAnsi="標楷體"/>
          <w:sz w:val="28"/>
        </w:rPr>
        <w:t>電子信箱：</w:t>
      </w:r>
      <w:hyperlink r:id="rId9" w:history="1">
        <w:r w:rsidR="00672363" w:rsidRPr="00DC0323">
          <w:rPr>
            <w:rStyle w:val="a7"/>
            <w:sz w:val="27"/>
            <w:szCs w:val="27"/>
          </w:rPr>
          <w:t>tsc@my.nthu.edu.tw</w:t>
        </w:r>
      </w:hyperlink>
      <w:hyperlink r:id="rId10" w:history="1"/>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color w:val="000000"/>
          <w:sz w:val="28"/>
        </w:rPr>
      </w:pPr>
      <w:r w:rsidRPr="00AF4962">
        <w:rPr>
          <w:rFonts w:eastAsia="標楷體" w:hAnsi="標楷體"/>
          <w:sz w:val="28"/>
        </w:rPr>
        <w:t>地址：</w:t>
      </w:r>
      <w:r w:rsidRPr="00AF4962">
        <w:rPr>
          <w:rFonts w:eastAsia="標楷體"/>
          <w:color w:val="000000"/>
          <w:sz w:val="28"/>
        </w:rPr>
        <w:t xml:space="preserve"> 30013 </w:t>
      </w:r>
      <w:r w:rsidRPr="00AF4962">
        <w:rPr>
          <w:rFonts w:eastAsia="標楷體" w:hAnsi="標楷體"/>
          <w:color w:val="000000"/>
          <w:sz w:val="28"/>
        </w:rPr>
        <w:t>新竹市光復路二段</w:t>
      </w:r>
      <w:r w:rsidRPr="00AF4962">
        <w:rPr>
          <w:rFonts w:eastAsia="標楷體"/>
          <w:color w:val="000000"/>
          <w:sz w:val="28"/>
        </w:rPr>
        <w:t>101</w:t>
      </w:r>
      <w:r w:rsidRPr="00AF4962">
        <w:rPr>
          <w:rFonts w:eastAsia="標楷體" w:hAnsi="標楷體"/>
          <w:color w:val="000000"/>
          <w:sz w:val="28"/>
        </w:rPr>
        <w:t>號</w:t>
      </w:r>
      <w:r w:rsidRPr="00AF4962">
        <w:rPr>
          <w:rFonts w:eastAsia="標楷體"/>
          <w:color w:val="000000"/>
          <w:sz w:val="28"/>
        </w:rPr>
        <w:t xml:space="preserve"> </w:t>
      </w:r>
    </w:p>
    <w:p w:rsidR="00014BA2" w:rsidRPr="00AF4962" w:rsidRDefault="00014BA2" w:rsidP="00892919">
      <w:pPr>
        <w:adjustRightInd w:val="0"/>
        <w:snapToGrid w:val="0"/>
        <w:spacing w:before="100" w:beforeAutospacing="1" w:after="100" w:afterAutospacing="1" w:line="200" w:lineRule="atLeast"/>
        <w:ind w:leftChars="550" w:left="1210"/>
        <w:rPr>
          <w:rFonts w:eastAsia="標楷體"/>
          <w:color w:val="000000"/>
          <w:sz w:val="28"/>
        </w:rPr>
      </w:pPr>
    </w:p>
    <w:p w:rsidR="003A4EC2" w:rsidRDefault="00A25826" w:rsidP="003A4EC2">
      <w:pPr>
        <w:adjustRightInd w:val="0"/>
        <w:snapToGrid w:val="0"/>
        <w:spacing w:beforeLines="100" w:before="360" w:afterLines="50" w:after="180"/>
        <w:ind w:leftChars="295" w:left="649"/>
        <w:rPr>
          <w:rFonts w:eastAsia="標楷體"/>
          <w:color w:val="000000"/>
          <w:sz w:val="28"/>
        </w:rPr>
      </w:pPr>
      <w:r w:rsidRPr="00AF4962">
        <w:rPr>
          <w:rFonts w:eastAsia="標楷體"/>
          <w:color w:val="000000"/>
          <w:sz w:val="28"/>
        </w:rPr>
        <w:br w:type="page"/>
      </w:r>
    </w:p>
    <w:p w:rsidR="00014BA2" w:rsidRDefault="00014BA2" w:rsidP="00E127B9">
      <w:pPr>
        <w:adjustRightInd w:val="0"/>
        <w:snapToGrid w:val="0"/>
        <w:ind w:leftChars="295" w:left="649"/>
        <w:jc w:val="center"/>
        <w:rPr>
          <w:rFonts w:eastAsia="標楷體" w:hAnsi="標楷體"/>
          <w:color w:val="000000"/>
          <w:sz w:val="32"/>
          <w:szCs w:val="32"/>
        </w:rPr>
      </w:pPr>
      <w:r w:rsidRPr="00AF4962">
        <w:rPr>
          <w:rFonts w:eastAsia="標楷體" w:hAnsi="標楷體"/>
          <w:color w:val="000000"/>
          <w:sz w:val="32"/>
          <w:szCs w:val="32"/>
        </w:rPr>
        <w:lastRenderedPageBreak/>
        <w:t>附件：專利讓與清單明細</w:t>
      </w:r>
      <w:r w:rsidR="004D375F">
        <w:rPr>
          <w:rFonts w:eastAsia="標楷體" w:hAnsi="標楷體"/>
          <w:color w:val="000000"/>
          <w:sz w:val="32"/>
          <w:szCs w:val="32"/>
        </w:rPr>
        <w:t>（</w:t>
      </w:r>
      <w:r w:rsidR="004D375F" w:rsidRPr="006D3A96">
        <w:rPr>
          <w:rFonts w:eastAsia="標楷體" w:hint="eastAsia"/>
          <w:color w:val="000000"/>
          <w:sz w:val="32"/>
          <w:szCs w:val="32"/>
        </w:rPr>
        <w:t>共</w:t>
      </w:r>
      <w:r w:rsidR="00574E78">
        <w:rPr>
          <w:rFonts w:eastAsia="標楷體" w:hint="eastAsia"/>
          <w:color w:val="000000"/>
          <w:sz w:val="32"/>
          <w:szCs w:val="32"/>
        </w:rPr>
        <w:t>10</w:t>
      </w:r>
      <w:r w:rsidR="004D375F" w:rsidRPr="006D3A96">
        <w:rPr>
          <w:rFonts w:eastAsia="標楷體" w:hint="eastAsia"/>
          <w:color w:val="000000"/>
          <w:sz w:val="32"/>
          <w:szCs w:val="32"/>
        </w:rPr>
        <w:t>個家族，</w:t>
      </w:r>
      <w:r w:rsidR="00574E78">
        <w:rPr>
          <w:rFonts w:eastAsia="標楷體" w:hint="eastAsia"/>
          <w:color w:val="000000"/>
          <w:sz w:val="32"/>
          <w:szCs w:val="32"/>
        </w:rPr>
        <w:t>16</w:t>
      </w:r>
      <w:r w:rsidR="004D375F" w:rsidRPr="006D3A96">
        <w:rPr>
          <w:rFonts w:eastAsia="標楷體" w:hint="eastAsia"/>
          <w:color w:val="000000"/>
          <w:sz w:val="32"/>
          <w:szCs w:val="32"/>
        </w:rPr>
        <w:t>件專利</w:t>
      </w:r>
      <w:r w:rsidR="004D375F">
        <w:rPr>
          <w:rFonts w:eastAsia="標楷體" w:hint="eastAsia"/>
          <w:color w:val="000000"/>
          <w:sz w:val="32"/>
          <w:szCs w:val="32"/>
        </w:rPr>
        <w:t>）</w:t>
      </w:r>
    </w:p>
    <w:tbl>
      <w:tblPr>
        <w:tblW w:w="10827" w:type="dxa"/>
        <w:tblInd w:w="-1388" w:type="dxa"/>
        <w:tblCellMar>
          <w:left w:w="28" w:type="dxa"/>
          <w:right w:w="28" w:type="dxa"/>
        </w:tblCellMar>
        <w:tblLook w:val="04A0" w:firstRow="1" w:lastRow="0" w:firstColumn="1" w:lastColumn="0" w:noHBand="0" w:noVBand="1"/>
      </w:tblPr>
      <w:tblGrid>
        <w:gridCol w:w="557"/>
        <w:gridCol w:w="1550"/>
        <w:gridCol w:w="1080"/>
        <w:gridCol w:w="2372"/>
        <w:gridCol w:w="2140"/>
        <w:gridCol w:w="2520"/>
        <w:gridCol w:w="608"/>
      </w:tblGrid>
      <w:tr w:rsidR="00574E78" w:rsidRPr="00574E78" w:rsidTr="004D0E26">
        <w:trPr>
          <w:trHeight w:val="345"/>
        </w:trPr>
        <w:tc>
          <w:tcPr>
            <w:tcW w:w="557"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bookmarkStart w:id="3" w:name="RANGE!A1:E17"/>
            <w:r w:rsidRPr="00574E78">
              <w:rPr>
                <w:rFonts w:ascii="標楷體" w:eastAsia="標楷體" w:hAnsi="標楷體" w:cs="新細明體" w:hint="eastAsia"/>
                <w:color w:val="000000"/>
                <w:sz w:val="24"/>
                <w:szCs w:val="24"/>
              </w:rPr>
              <w:t>序號</w:t>
            </w:r>
            <w:bookmarkEnd w:id="3"/>
          </w:p>
        </w:tc>
        <w:tc>
          <w:tcPr>
            <w:tcW w:w="1550"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4D0E26" w:rsidP="00574E78">
            <w:pPr>
              <w:spacing w:after="0" w:line="240" w:lineRule="auto"/>
              <w:jc w:val="center"/>
              <w:rPr>
                <w:rFonts w:ascii="標楷體" w:eastAsia="標楷體" w:hAnsi="標楷體" w:cs="新細明體"/>
                <w:color w:val="000000"/>
                <w:sz w:val="24"/>
                <w:szCs w:val="24"/>
              </w:rPr>
            </w:pPr>
            <w:r>
              <w:rPr>
                <w:rFonts w:ascii="標楷體" w:eastAsia="標楷體" w:hAnsi="標楷體" w:cs="新細明體" w:hint="eastAsia"/>
                <w:color w:val="000000"/>
                <w:sz w:val="24"/>
                <w:szCs w:val="24"/>
              </w:rPr>
              <w:t>家族</w:t>
            </w:r>
            <w:r w:rsidR="00574E78" w:rsidRPr="00574E78">
              <w:rPr>
                <w:rFonts w:ascii="標楷體" w:eastAsia="標楷體" w:hAnsi="標楷體" w:cs="新細明體" w:hint="eastAsia"/>
                <w:color w:val="000000"/>
                <w:sz w:val="24"/>
                <w:szCs w:val="24"/>
              </w:rPr>
              <w:t>編號</w:t>
            </w:r>
          </w:p>
        </w:tc>
        <w:tc>
          <w:tcPr>
            <w:tcW w:w="1080"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國別</w:t>
            </w:r>
          </w:p>
        </w:tc>
        <w:tc>
          <w:tcPr>
            <w:tcW w:w="2372"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證書號</w:t>
            </w:r>
          </w:p>
        </w:tc>
        <w:tc>
          <w:tcPr>
            <w:tcW w:w="2140"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計畫類別</w:t>
            </w:r>
          </w:p>
        </w:tc>
        <w:tc>
          <w:tcPr>
            <w:tcW w:w="2520"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技術領域</w:t>
            </w:r>
          </w:p>
        </w:tc>
        <w:tc>
          <w:tcPr>
            <w:tcW w:w="608" w:type="dxa"/>
            <w:tcBorders>
              <w:top w:val="single" w:sz="8" w:space="0" w:color="auto"/>
              <w:left w:val="nil"/>
              <w:bottom w:val="single" w:sz="8" w:space="0" w:color="auto"/>
              <w:right w:val="single" w:sz="8" w:space="0" w:color="auto"/>
            </w:tcBorders>
            <w:shd w:val="clear" w:color="000000" w:fill="CCCCFF"/>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案件數</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I5P91008</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207083</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2</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I5P91008</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韓國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10-0918633</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3</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J2P99059</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I390104</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增能拔尖計畫</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材料化工、能源科技</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4</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J2P99169</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日本</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特許第</w:t>
            </w:r>
            <w:r w:rsidRPr="00574E78">
              <w:rPr>
                <w:rFonts w:ascii="Times New Roman" w:eastAsia="標楷體" w:hAnsi="Times New Roman" w:cs="Times New Roman"/>
                <w:color w:val="000000"/>
                <w:sz w:val="24"/>
                <w:szCs w:val="24"/>
              </w:rPr>
              <w:t>5134132</w:t>
            </w:r>
            <w:r w:rsidRPr="00574E78">
              <w:rPr>
                <w:rFonts w:ascii="標楷體" w:eastAsia="標楷體" w:hAnsi="標楷體" w:cs="新細明體" w:hint="eastAsia"/>
                <w:color w:val="000000"/>
                <w:sz w:val="24"/>
                <w:szCs w:val="24"/>
              </w:rPr>
              <w:t>號</w:t>
            </w:r>
          </w:p>
        </w:tc>
        <w:tc>
          <w:tcPr>
            <w:tcW w:w="2140" w:type="dxa"/>
            <w:tcBorders>
              <w:top w:val="nil"/>
              <w:left w:val="nil"/>
              <w:bottom w:val="single" w:sz="8" w:space="0" w:color="auto"/>
              <w:right w:val="single" w:sz="8" w:space="0" w:color="auto"/>
            </w:tcBorders>
            <w:shd w:val="clear" w:color="auto" w:fill="auto"/>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教育部增能計畫</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5</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J2P99169</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韓國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1012900220000</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教育部增能計畫</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6</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J2P99169</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I414343</w:t>
            </w:r>
          </w:p>
        </w:tc>
        <w:tc>
          <w:tcPr>
            <w:tcW w:w="2140" w:type="dxa"/>
            <w:tcBorders>
              <w:top w:val="nil"/>
              <w:left w:val="nil"/>
              <w:bottom w:val="single" w:sz="8" w:space="0" w:color="auto"/>
              <w:right w:val="single" w:sz="8" w:space="0" w:color="auto"/>
            </w:tcBorders>
            <w:shd w:val="clear" w:color="auto" w:fill="auto"/>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教育部增能計畫</w:t>
            </w:r>
            <w:r w:rsidRPr="00574E78">
              <w:rPr>
                <w:rFonts w:ascii="Times New Roman" w:eastAsia="標楷體" w:hAnsi="Times New Roman" w:cs="Times New Roman"/>
                <w:color w:val="000000"/>
                <w:sz w:val="24"/>
                <w:szCs w:val="24"/>
              </w:rPr>
              <w:t xml:space="preserve"> </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7</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J2P99169</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美國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8,647,482</w:t>
            </w:r>
          </w:p>
        </w:tc>
        <w:tc>
          <w:tcPr>
            <w:tcW w:w="2140" w:type="dxa"/>
            <w:tcBorders>
              <w:top w:val="nil"/>
              <w:left w:val="nil"/>
              <w:bottom w:val="single" w:sz="8" w:space="0" w:color="auto"/>
              <w:right w:val="single" w:sz="8" w:space="0" w:color="auto"/>
            </w:tcBorders>
            <w:shd w:val="clear" w:color="auto" w:fill="auto"/>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教育部增能計畫</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8</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J2P100137</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I422422</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無計畫</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材料化工、能源科技</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9</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K3P91009</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I220595</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10</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K3P98061</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I415133</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11</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K3P98061</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美國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7,940,089</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12</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K3P102107</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M471584</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無計畫</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機械結構、電子電機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13</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J4P98013</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I307680</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14</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J4P92008</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I223819</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15</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J4P98101</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中華民國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I394305</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r w:rsidR="00574E78" w:rsidRPr="00574E78" w:rsidTr="004D0E26">
        <w:trPr>
          <w:trHeight w:val="34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right"/>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16</w:t>
            </w:r>
          </w:p>
        </w:tc>
        <w:tc>
          <w:tcPr>
            <w:tcW w:w="155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J4P98101</w:t>
            </w:r>
          </w:p>
        </w:tc>
        <w:tc>
          <w:tcPr>
            <w:tcW w:w="108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美國</w:t>
            </w:r>
          </w:p>
        </w:tc>
        <w:tc>
          <w:tcPr>
            <w:tcW w:w="2372"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8,110,433</w:t>
            </w:r>
          </w:p>
        </w:tc>
        <w:tc>
          <w:tcPr>
            <w:tcW w:w="214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科技部</w:t>
            </w:r>
          </w:p>
        </w:tc>
        <w:tc>
          <w:tcPr>
            <w:tcW w:w="2520" w:type="dxa"/>
            <w:tcBorders>
              <w:top w:val="nil"/>
              <w:left w:val="nil"/>
              <w:bottom w:val="single" w:sz="8" w:space="0" w:color="auto"/>
              <w:right w:val="single" w:sz="8" w:space="0" w:color="auto"/>
            </w:tcBorders>
            <w:shd w:val="clear" w:color="auto" w:fill="auto"/>
            <w:noWrap/>
            <w:vAlign w:val="center"/>
            <w:hideMark/>
          </w:tcPr>
          <w:p w:rsidR="00574E78" w:rsidRPr="00574E78" w:rsidRDefault="00574E78" w:rsidP="00574E78">
            <w:pPr>
              <w:spacing w:after="0" w:line="240" w:lineRule="auto"/>
              <w:jc w:val="center"/>
              <w:rPr>
                <w:rFonts w:ascii="標楷體" w:eastAsia="標楷體" w:hAnsi="標楷體" w:cs="新細明體"/>
                <w:color w:val="000000"/>
                <w:sz w:val="24"/>
                <w:szCs w:val="24"/>
              </w:rPr>
            </w:pPr>
            <w:r w:rsidRPr="00574E78">
              <w:rPr>
                <w:rFonts w:ascii="標楷體" w:eastAsia="標楷體" w:hAnsi="標楷體" w:cs="新細明體" w:hint="eastAsia"/>
                <w:color w:val="000000"/>
                <w:sz w:val="24"/>
                <w:szCs w:val="24"/>
              </w:rPr>
              <w:t>材料化工、電子電機</w:t>
            </w:r>
          </w:p>
        </w:tc>
        <w:tc>
          <w:tcPr>
            <w:tcW w:w="608" w:type="dxa"/>
            <w:tcBorders>
              <w:top w:val="nil"/>
              <w:left w:val="nil"/>
              <w:bottom w:val="single" w:sz="8" w:space="0" w:color="000000"/>
              <w:right w:val="single" w:sz="8" w:space="0" w:color="000000"/>
            </w:tcBorders>
            <w:shd w:val="clear" w:color="000000" w:fill="FFFFFF"/>
            <w:vAlign w:val="center"/>
            <w:hideMark/>
          </w:tcPr>
          <w:p w:rsidR="00574E78" w:rsidRPr="00574E78" w:rsidRDefault="00574E78" w:rsidP="00574E78">
            <w:pPr>
              <w:spacing w:after="0" w:line="240" w:lineRule="auto"/>
              <w:jc w:val="both"/>
              <w:rPr>
                <w:rFonts w:ascii="Times New Roman" w:eastAsia="新細明體" w:hAnsi="Times New Roman" w:cs="Times New Roman"/>
                <w:color w:val="000000"/>
                <w:sz w:val="24"/>
                <w:szCs w:val="24"/>
              </w:rPr>
            </w:pPr>
            <w:r w:rsidRPr="00574E78">
              <w:rPr>
                <w:rFonts w:ascii="Times New Roman" w:eastAsia="新細明體" w:hAnsi="Times New Roman" w:cs="Times New Roman"/>
                <w:color w:val="000000"/>
                <w:sz w:val="24"/>
                <w:szCs w:val="24"/>
              </w:rPr>
              <w:t>1</w:t>
            </w:r>
          </w:p>
        </w:tc>
      </w:tr>
    </w:tbl>
    <w:p w:rsidR="00014BA2" w:rsidRPr="00AF4962" w:rsidRDefault="00014BA2" w:rsidP="00014BA2">
      <w:pPr>
        <w:tabs>
          <w:tab w:val="left" w:pos="8789"/>
        </w:tabs>
        <w:spacing w:line="0" w:lineRule="atLeast"/>
        <w:ind w:leftChars="237" w:left="1073" w:right="-2326" w:hangingChars="197" w:hanging="552"/>
        <w:jc w:val="both"/>
        <w:rPr>
          <w:rFonts w:eastAsia="標楷體"/>
          <w:sz w:val="28"/>
        </w:rPr>
      </w:pPr>
    </w:p>
    <w:p w:rsidR="00014BA2" w:rsidRPr="00AF4962" w:rsidRDefault="00014BA2" w:rsidP="005958E9">
      <w:pPr>
        <w:tabs>
          <w:tab w:val="left" w:pos="8789"/>
        </w:tabs>
        <w:spacing w:line="0" w:lineRule="atLeast"/>
        <w:ind w:right="-2326"/>
        <w:jc w:val="both"/>
        <w:rPr>
          <w:rFonts w:eastAsia="標楷體"/>
          <w:sz w:val="28"/>
        </w:rPr>
      </w:pPr>
    </w:p>
    <w:sectPr w:rsidR="00014BA2" w:rsidRPr="00AF4962" w:rsidSect="00A04E0F">
      <w:headerReference w:type="default" r:id="rId11"/>
      <w:footerReference w:type="even" r:id="rId12"/>
      <w:footerReference w:type="default" r:id="rId13"/>
      <w:pgSz w:w="11906" w:h="16838" w:code="9"/>
      <w:pgMar w:top="1440" w:right="1800" w:bottom="1440" w:left="1800" w:header="426"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40D" w:rsidRDefault="004E540D">
      <w:r>
        <w:separator/>
      </w:r>
    </w:p>
  </w:endnote>
  <w:endnote w:type="continuationSeparator" w:id="0">
    <w:p w:rsidR="004E540D" w:rsidRDefault="004E5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Monotype Sorts">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BBE" w:rsidRDefault="00FB4BBE" w:rsidP="007110EF">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B4BBE" w:rsidRDefault="00FB4BB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BBE" w:rsidRDefault="00FB4BBE" w:rsidP="007110EF">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A0FC6">
      <w:rPr>
        <w:rStyle w:val="ab"/>
        <w:noProof/>
      </w:rPr>
      <w:t>1</w:t>
    </w:r>
    <w:r>
      <w:rPr>
        <w:rStyle w:val="ab"/>
      </w:rPr>
      <w:fldChar w:fldCharType="end"/>
    </w:r>
  </w:p>
  <w:p w:rsidR="00FB4BBE" w:rsidRDefault="00D34548">
    <w:pPr>
      <w:pStyle w:val="a6"/>
      <w:jc w:val="center"/>
      <w:rPr>
        <w:rFonts w:ascii="標楷體" w:eastAsia="標楷體"/>
        <w:sz w:val="16"/>
      </w:rPr>
    </w:pPr>
    <w:r>
      <w:rPr>
        <w:noProof/>
      </w:rPr>
      <w:drawing>
        <wp:anchor distT="0" distB="0" distL="114300" distR="114300" simplePos="0" relativeHeight="251657216" behindDoc="1" locked="0" layoutInCell="1" allowOverlap="1">
          <wp:simplePos x="0" y="0"/>
          <wp:positionH relativeFrom="column">
            <wp:posOffset>5010150</wp:posOffset>
          </wp:positionH>
          <wp:positionV relativeFrom="paragraph">
            <wp:posOffset>-79375</wp:posOffset>
          </wp:positionV>
          <wp:extent cx="1009015" cy="383540"/>
          <wp:effectExtent l="0" t="0" r="0" b="0"/>
          <wp:wrapTight wrapText="bothSides">
            <wp:wrapPolygon edited="0">
              <wp:start x="0" y="0"/>
              <wp:lineTo x="0" y="20384"/>
              <wp:lineTo x="21206" y="20384"/>
              <wp:lineTo x="21206" y="0"/>
              <wp:lineTo x="0" y="0"/>
            </wp:wrapPolygon>
          </wp:wrapTight>
          <wp:docPr id="3" name="圖片 3" descr="清大智財技轉組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清大智財技轉組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015" cy="383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BBE" w:rsidRDefault="00FB4BBE" w:rsidP="00AF4962">
    <w:pPr>
      <w:pStyle w:val="a6"/>
      <w:jc w:val="right"/>
      <w:rPr>
        <w:rFonts w:ascii="標楷體" w:eastAsia="標楷體"/>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40D" w:rsidRDefault="004E540D">
      <w:r>
        <w:separator/>
      </w:r>
    </w:p>
  </w:footnote>
  <w:footnote w:type="continuationSeparator" w:id="0">
    <w:p w:rsidR="004E540D" w:rsidRDefault="004E5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BBE" w:rsidRDefault="00D34548">
    <w:pPr>
      <w:pStyle w:val="a4"/>
    </w:pPr>
    <w:r>
      <w:rPr>
        <w:noProof/>
      </w:rPr>
      <w:drawing>
        <wp:anchor distT="36576" distB="36576" distL="36576" distR="36576" simplePos="0" relativeHeight="251658240" behindDoc="0" locked="0" layoutInCell="1" allowOverlap="1">
          <wp:simplePos x="0" y="0"/>
          <wp:positionH relativeFrom="column">
            <wp:posOffset>0</wp:posOffset>
          </wp:positionH>
          <wp:positionV relativeFrom="paragraph">
            <wp:posOffset>-57785</wp:posOffset>
          </wp:positionV>
          <wp:extent cx="915670" cy="604520"/>
          <wp:effectExtent l="0" t="0" r="0" b="0"/>
          <wp:wrapNone/>
          <wp:docPr id="5" name="圖片 5" descr="校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校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5670" cy="6045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E09FB"/>
    <w:multiLevelType w:val="hybridMultilevel"/>
    <w:tmpl w:val="32263AAE"/>
    <w:lvl w:ilvl="0" w:tplc="07800168">
      <w:start w:val="1"/>
      <w:numFmt w:val="taiwaneseCountingThousand"/>
      <w:lvlText w:val="%1、"/>
      <w:lvlJc w:val="left"/>
      <w:pPr>
        <w:tabs>
          <w:tab w:val="num" w:pos="720"/>
        </w:tabs>
        <w:ind w:left="720" w:hanging="720"/>
      </w:pPr>
      <w:rPr>
        <w:rFonts w:hint="eastAsia"/>
      </w:rPr>
    </w:lvl>
    <w:lvl w:ilvl="1" w:tplc="2E76A9DA" w:tentative="1">
      <w:start w:val="1"/>
      <w:numFmt w:val="ideographTraditional"/>
      <w:lvlText w:val="%2、"/>
      <w:lvlJc w:val="left"/>
      <w:pPr>
        <w:tabs>
          <w:tab w:val="num" w:pos="960"/>
        </w:tabs>
        <w:ind w:left="960" w:hanging="480"/>
      </w:pPr>
    </w:lvl>
    <w:lvl w:ilvl="2" w:tplc="83142DBE" w:tentative="1">
      <w:start w:val="1"/>
      <w:numFmt w:val="lowerRoman"/>
      <w:lvlText w:val="%3."/>
      <w:lvlJc w:val="right"/>
      <w:pPr>
        <w:tabs>
          <w:tab w:val="num" w:pos="1440"/>
        </w:tabs>
        <w:ind w:left="1440" w:hanging="480"/>
      </w:pPr>
    </w:lvl>
    <w:lvl w:ilvl="3" w:tplc="5DBED87C" w:tentative="1">
      <w:start w:val="1"/>
      <w:numFmt w:val="decimal"/>
      <w:lvlText w:val="%4."/>
      <w:lvlJc w:val="left"/>
      <w:pPr>
        <w:tabs>
          <w:tab w:val="num" w:pos="1920"/>
        </w:tabs>
        <w:ind w:left="1920" w:hanging="480"/>
      </w:pPr>
    </w:lvl>
    <w:lvl w:ilvl="4" w:tplc="CA5A763C" w:tentative="1">
      <w:start w:val="1"/>
      <w:numFmt w:val="ideographTraditional"/>
      <w:lvlText w:val="%5、"/>
      <w:lvlJc w:val="left"/>
      <w:pPr>
        <w:tabs>
          <w:tab w:val="num" w:pos="2400"/>
        </w:tabs>
        <w:ind w:left="2400" w:hanging="480"/>
      </w:pPr>
    </w:lvl>
    <w:lvl w:ilvl="5" w:tplc="3FA4E3EE" w:tentative="1">
      <w:start w:val="1"/>
      <w:numFmt w:val="lowerRoman"/>
      <w:lvlText w:val="%6."/>
      <w:lvlJc w:val="right"/>
      <w:pPr>
        <w:tabs>
          <w:tab w:val="num" w:pos="2880"/>
        </w:tabs>
        <w:ind w:left="2880" w:hanging="480"/>
      </w:pPr>
    </w:lvl>
    <w:lvl w:ilvl="6" w:tplc="A7864844" w:tentative="1">
      <w:start w:val="1"/>
      <w:numFmt w:val="decimal"/>
      <w:lvlText w:val="%7."/>
      <w:lvlJc w:val="left"/>
      <w:pPr>
        <w:tabs>
          <w:tab w:val="num" w:pos="3360"/>
        </w:tabs>
        <w:ind w:left="3360" w:hanging="480"/>
      </w:pPr>
    </w:lvl>
    <w:lvl w:ilvl="7" w:tplc="A76A1060" w:tentative="1">
      <w:start w:val="1"/>
      <w:numFmt w:val="ideographTraditional"/>
      <w:lvlText w:val="%8、"/>
      <w:lvlJc w:val="left"/>
      <w:pPr>
        <w:tabs>
          <w:tab w:val="num" w:pos="3840"/>
        </w:tabs>
        <w:ind w:left="3840" w:hanging="480"/>
      </w:pPr>
    </w:lvl>
    <w:lvl w:ilvl="8" w:tplc="98FA1706" w:tentative="1">
      <w:start w:val="1"/>
      <w:numFmt w:val="lowerRoman"/>
      <w:lvlText w:val="%9."/>
      <w:lvlJc w:val="right"/>
      <w:pPr>
        <w:tabs>
          <w:tab w:val="num" w:pos="4320"/>
        </w:tabs>
        <w:ind w:left="4320" w:hanging="480"/>
      </w:pPr>
    </w:lvl>
  </w:abstractNum>
  <w:abstractNum w:abstractNumId="1">
    <w:nsid w:val="05C3385D"/>
    <w:multiLevelType w:val="hybridMultilevel"/>
    <w:tmpl w:val="02C0D4B4"/>
    <w:lvl w:ilvl="0" w:tplc="7D523556">
      <w:start w:val="1"/>
      <w:numFmt w:val="bullet"/>
      <w:lvlText w:val=""/>
      <w:lvlJc w:val="left"/>
      <w:pPr>
        <w:tabs>
          <w:tab w:val="num" w:pos="720"/>
        </w:tabs>
        <w:ind w:left="720" w:hanging="360"/>
      </w:pPr>
      <w:rPr>
        <w:rFonts w:ascii="Monotype Sorts" w:hAnsi="Monotype Sorts" w:hint="default"/>
      </w:rPr>
    </w:lvl>
    <w:lvl w:ilvl="1" w:tplc="9FF02E48" w:tentative="1">
      <w:start w:val="1"/>
      <w:numFmt w:val="bullet"/>
      <w:lvlText w:val=""/>
      <w:lvlJc w:val="left"/>
      <w:pPr>
        <w:tabs>
          <w:tab w:val="num" w:pos="1440"/>
        </w:tabs>
        <w:ind w:left="1440" w:hanging="360"/>
      </w:pPr>
      <w:rPr>
        <w:rFonts w:ascii="Monotype Sorts" w:hAnsi="Monotype Sorts" w:hint="default"/>
      </w:rPr>
    </w:lvl>
    <w:lvl w:ilvl="2" w:tplc="F3C6B580" w:tentative="1">
      <w:start w:val="1"/>
      <w:numFmt w:val="bullet"/>
      <w:lvlText w:val=""/>
      <w:lvlJc w:val="left"/>
      <w:pPr>
        <w:tabs>
          <w:tab w:val="num" w:pos="2160"/>
        </w:tabs>
        <w:ind w:left="2160" w:hanging="360"/>
      </w:pPr>
      <w:rPr>
        <w:rFonts w:ascii="Monotype Sorts" w:hAnsi="Monotype Sorts" w:hint="default"/>
      </w:rPr>
    </w:lvl>
    <w:lvl w:ilvl="3" w:tplc="960CBED6" w:tentative="1">
      <w:start w:val="1"/>
      <w:numFmt w:val="bullet"/>
      <w:lvlText w:val=""/>
      <w:lvlJc w:val="left"/>
      <w:pPr>
        <w:tabs>
          <w:tab w:val="num" w:pos="2880"/>
        </w:tabs>
        <w:ind w:left="2880" w:hanging="360"/>
      </w:pPr>
      <w:rPr>
        <w:rFonts w:ascii="Monotype Sorts" w:hAnsi="Monotype Sorts" w:hint="default"/>
      </w:rPr>
    </w:lvl>
    <w:lvl w:ilvl="4" w:tplc="976A5272" w:tentative="1">
      <w:start w:val="1"/>
      <w:numFmt w:val="bullet"/>
      <w:lvlText w:val=""/>
      <w:lvlJc w:val="left"/>
      <w:pPr>
        <w:tabs>
          <w:tab w:val="num" w:pos="3600"/>
        </w:tabs>
        <w:ind w:left="3600" w:hanging="360"/>
      </w:pPr>
      <w:rPr>
        <w:rFonts w:ascii="Monotype Sorts" w:hAnsi="Monotype Sorts" w:hint="default"/>
      </w:rPr>
    </w:lvl>
    <w:lvl w:ilvl="5" w:tplc="3E4A3012" w:tentative="1">
      <w:start w:val="1"/>
      <w:numFmt w:val="bullet"/>
      <w:lvlText w:val=""/>
      <w:lvlJc w:val="left"/>
      <w:pPr>
        <w:tabs>
          <w:tab w:val="num" w:pos="4320"/>
        </w:tabs>
        <w:ind w:left="4320" w:hanging="360"/>
      </w:pPr>
      <w:rPr>
        <w:rFonts w:ascii="Monotype Sorts" w:hAnsi="Monotype Sorts" w:hint="default"/>
      </w:rPr>
    </w:lvl>
    <w:lvl w:ilvl="6" w:tplc="A922E89A" w:tentative="1">
      <w:start w:val="1"/>
      <w:numFmt w:val="bullet"/>
      <w:lvlText w:val=""/>
      <w:lvlJc w:val="left"/>
      <w:pPr>
        <w:tabs>
          <w:tab w:val="num" w:pos="5040"/>
        </w:tabs>
        <w:ind w:left="5040" w:hanging="360"/>
      </w:pPr>
      <w:rPr>
        <w:rFonts w:ascii="Monotype Sorts" w:hAnsi="Monotype Sorts" w:hint="default"/>
      </w:rPr>
    </w:lvl>
    <w:lvl w:ilvl="7" w:tplc="17569E04" w:tentative="1">
      <w:start w:val="1"/>
      <w:numFmt w:val="bullet"/>
      <w:lvlText w:val=""/>
      <w:lvlJc w:val="left"/>
      <w:pPr>
        <w:tabs>
          <w:tab w:val="num" w:pos="5760"/>
        </w:tabs>
        <w:ind w:left="5760" w:hanging="360"/>
      </w:pPr>
      <w:rPr>
        <w:rFonts w:ascii="Monotype Sorts" w:hAnsi="Monotype Sorts" w:hint="default"/>
      </w:rPr>
    </w:lvl>
    <w:lvl w:ilvl="8" w:tplc="A64AF0BA" w:tentative="1">
      <w:start w:val="1"/>
      <w:numFmt w:val="bullet"/>
      <w:lvlText w:val=""/>
      <w:lvlJc w:val="left"/>
      <w:pPr>
        <w:tabs>
          <w:tab w:val="num" w:pos="6480"/>
        </w:tabs>
        <w:ind w:left="6480" w:hanging="360"/>
      </w:pPr>
      <w:rPr>
        <w:rFonts w:ascii="Monotype Sorts" w:hAnsi="Monotype Sorts" w:hint="default"/>
      </w:rPr>
    </w:lvl>
  </w:abstractNum>
  <w:abstractNum w:abstractNumId="2">
    <w:nsid w:val="0A5F1BFA"/>
    <w:multiLevelType w:val="hybridMultilevel"/>
    <w:tmpl w:val="164CE55E"/>
    <w:lvl w:ilvl="0" w:tplc="29C82762">
      <w:start w:val="1"/>
      <w:numFmt w:val="taiwaneseCountingThousand"/>
      <w:lvlText w:val="%1、"/>
      <w:lvlJc w:val="left"/>
      <w:pPr>
        <w:tabs>
          <w:tab w:val="num" w:pos="720"/>
        </w:tabs>
        <w:ind w:left="720" w:hanging="720"/>
      </w:pPr>
      <w:rPr>
        <w:rFonts w:hint="eastAsia"/>
      </w:rPr>
    </w:lvl>
    <w:lvl w:ilvl="1" w:tplc="2E66752A" w:tentative="1">
      <w:start w:val="1"/>
      <w:numFmt w:val="ideographTraditional"/>
      <w:lvlText w:val="%2、"/>
      <w:lvlJc w:val="left"/>
      <w:pPr>
        <w:tabs>
          <w:tab w:val="num" w:pos="960"/>
        </w:tabs>
        <w:ind w:left="960" w:hanging="480"/>
      </w:pPr>
    </w:lvl>
    <w:lvl w:ilvl="2" w:tplc="6EE47ABC" w:tentative="1">
      <w:start w:val="1"/>
      <w:numFmt w:val="lowerRoman"/>
      <w:lvlText w:val="%3."/>
      <w:lvlJc w:val="right"/>
      <w:pPr>
        <w:tabs>
          <w:tab w:val="num" w:pos="1440"/>
        </w:tabs>
        <w:ind w:left="1440" w:hanging="480"/>
      </w:pPr>
    </w:lvl>
    <w:lvl w:ilvl="3" w:tplc="F044EF5E" w:tentative="1">
      <w:start w:val="1"/>
      <w:numFmt w:val="decimal"/>
      <w:lvlText w:val="%4."/>
      <w:lvlJc w:val="left"/>
      <w:pPr>
        <w:tabs>
          <w:tab w:val="num" w:pos="1920"/>
        </w:tabs>
        <w:ind w:left="1920" w:hanging="480"/>
      </w:pPr>
    </w:lvl>
    <w:lvl w:ilvl="4" w:tplc="9792370C" w:tentative="1">
      <w:start w:val="1"/>
      <w:numFmt w:val="ideographTraditional"/>
      <w:lvlText w:val="%5、"/>
      <w:lvlJc w:val="left"/>
      <w:pPr>
        <w:tabs>
          <w:tab w:val="num" w:pos="2400"/>
        </w:tabs>
        <w:ind w:left="2400" w:hanging="480"/>
      </w:pPr>
    </w:lvl>
    <w:lvl w:ilvl="5" w:tplc="4AE0FD4A" w:tentative="1">
      <w:start w:val="1"/>
      <w:numFmt w:val="lowerRoman"/>
      <w:lvlText w:val="%6."/>
      <w:lvlJc w:val="right"/>
      <w:pPr>
        <w:tabs>
          <w:tab w:val="num" w:pos="2880"/>
        </w:tabs>
        <w:ind w:left="2880" w:hanging="480"/>
      </w:pPr>
    </w:lvl>
    <w:lvl w:ilvl="6" w:tplc="CCB6E480" w:tentative="1">
      <w:start w:val="1"/>
      <w:numFmt w:val="decimal"/>
      <w:lvlText w:val="%7."/>
      <w:lvlJc w:val="left"/>
      <w:pPr>
        <w:tabs>
          <w:tab w:val="num" w:pos="3360"/>
        </w:tabs>
        <w:ind w:left="3360" w:hanging="480"/>
      </w:pPr>
    </w:lvl>
    <w:lvl w:ilvl="7" w:tplc="9060373A" w:tentative="1">
      <w:start w:val="1"/>
      <w:numFmt w:val="ideographTraditional"/>
      <w:lvlText w:val="%8、"/>
      <w:lvlJc w:val="left"/>
      <w:pPr>
        <w:tabs>
          <w:tab w:val="num" w:pos="3840"/>
        </w:tabs>
        <w:ind w:left="3840" w:hanging="480"/>
      </w:pPr>
    </w:lvl>
    <w:lvl w:ilvl="8" w:tplc="28CEE62E" w:tentative="1">
      <w:start w:val="1"/>
      <w:numFmt w:val="lowerRoman"/>
      <w:lvlText w:val="%9."/>
      <w:lvlJc w:val="right"/>
      <w:pPr>
        <w:tabs>
          <w:tab w:val="num" w:pos="4320"/>
        </w:tabs>
        <w:ind w:left="4320" w:hanging="480"/>
      </w:pPr>
    </w:lvl>
  </w:abstractNum>
  <w:abstractNum w:abstractNumId="3">
    <w:nsid w:val="0BA15BBB"/>
    <w:multiLevelType w:val="hybridMultilevel"/>
    <w:tmpl w:val="CCAA1960"/>
    <w:lvl w:ilvl="0" w:tplc="EEE43324">
      <w:start w:val="1"/>
      <w:numFmt w:val="bullet"/>
      <w:lvlText w:val=""/>
      <w:lvlJc w:val="left"/>
      <w:pPr>
        <w:tabs>
          <w:tab w:val="num" w:pos="720"/>
        </w:tabs>
        <w:ind w:left="720" w:hanging="360"/>
      </w:pPr>
      <w:rPr>
        <w:rFonts w:ascii="Monotype Sorts" w:hAnsi="Monotype Sorts" w:hint="default"/>
      </w:rPr>
    </w:lvl>
    <w:lvl w:ilvl="1" w:tplc="5B368596" w:tentative="1">
      <w:start w:val="1"/>
      <w:numFmt w:val="bullet"/>
      <w:lvlText w:val=""/>
      <w:lvlJc w:val="left"/>
      <w:pPr>
        <w:tabs>
          <w:tab w:val="num" w:pos="1440"/>
        </w:tabs>
        <w:ind w:left="1440" w:hanging="360"/>
      </w:pPr>
      <w:rPr>
        <w:rFonts w:ascii="Monotype Sorts" w:hAnsi="Monotype Sorts" w:hint="default"/>
      </w:rPr>
    </w:lvl>
    <w:lvl w:ilvl="2" w:tplc="48C2B9DE" w:tentative="1">
      <w:start w:val="1"/>
      <w:numFmt w:val="bullet"/>
      <w:lvlText w:val=""/>
      <w:lvlJc w:val="left"/>
      <w:pPr>
        <w:tabs>
          <w:tab w:val="num" w:pos="2160"/>
        </w:tabs>
        <w:ind w:left="2160" w:hanging="360"/>
      </w:pPr>
      <w:rPr>
        <w:rFonts w:ascii="Monotype Sorts" w:hAnsi="Monotype Sorts" w:hint="default"/>
      </w:rPr>
    </w:lvl>
    <w:lvl w:ilvl="3" w:tplc="2C3EAC96" w:tentative="1">
      <w:start w:val="1"/>
      <w:numFmt w:val="bullet"/>
      <w:lvlText w:val=""/>
      <w:lvlJc w:val="left"/>
      <w:pPr>
        <w:tabs>
          <w:tab w:val="num" w:pos="2880"/>
        </w:tabs>
        <w:ind w:left="2880" w:hanging="360"/>
      </w:pPr>
      <w:rPr>
        <w:rFonts w:ascii="Monotype Sorts" w:hAnsi="Monotype Sorts" w:hint="default"/>
      </w:rPr>
    </w:lvl>
    <w:lvl w:ilvl="4" w:tplc="9036CCA2" w:tentative="1">
      <w:start w:val="1"/>
      <w:numFmt w:val="bullet"/>
      <w:lvlText w:val=""/>
      <w:lvlJc w:val="left"/>
      <w:pPr>
        <w:tabs>
          <w:tab w:val="num" w:pos="3600"/>
        </w:tabs>
        <w:ind w:left="3600" w:hanging="360"/>
      </w:pPr>
      <w:rPr>
        <w:rFonts w:ascii="Monotype Sorts" w:hAnsi="Monotype Sorts" w:hint="default"/>
      </w:rPr>
    </w:lvl>
    <w:lvl w:ilvl="5" w:tplc="16DA3024" w:tentative="1">
      <w:start w:val="1"/>
      <w:numFmt w:val="bullet"/>
      <w:lvlText w:val=""/>
      <w:lvlJc w:val="left"/>
      <w:pPr>
        <w:tabs>
          <w:tab w:val="num" w:pos="4320"/>
        </w:tabs>
        <w:ind w:left="4320" w:hanging="360"/>
      </w:pPr>
      <w:rPr>
        <w:rFonts w:ascii="Monotype Sorts" w:hAnsi="Monotype Sorts" w:hint="default"/>
      </w:rPr>
    </w:lvl>
    <w:lvl w:ilvl="6" w:tplc="284EB9DA" w:tentative="1">
      <w:start w:val="1"/>
      <w:numFmt w:val="bullet"/>
      <w:lvlText w:val=""/>
      <w:lvlJc w:val="left"/>
      <w:pPr>
        <w:tabs>
          <w:tab w:val="num" w:pos="5040"/>
        </w:tabs>
        <w:ind w:left="5040" w:hanging="360"/>
      </w:pPr>
      <w:rPr>
        <w:rFonts w:ascii="Monotype Sorts" w:hAnsi="Monotype Sorts" w:hint="default"/>
      </w:rPr>
    </w:lvl>
    <w:lvl w:ilvl="7" w:tplc="6EF65326" w:tentative="1">
      <w:start w:val="1"/>
      <w:numFmt w:val="bullet"/>
      <w:lvlText w:val=""/>
      <w:lvlJc w:val="left"/>
      <w:pPr>
        <w:tabs>
          <w:tab w:val="num" w:pos="5760"/>
        </w:tabs>
        <w:ind w:left="5760" w:hanging="360"/>
      </w:pPr>
      <w:rPr>
        <w:rFonts w:ascii="Monotype Sorts" w:hAnsi="Monotype Sorts" w:hint="default"/>
      </w:rPr>
    </w:lvl>
    <w:lvl w:ilvl="8" w:tplc="65F024BA" w:tentative="1">
      <w:start w:val="1"/>
      <w:numFmt w:val="bullet"/>
      <w:lvlText w:val=""/>
      <w:lvlJc w:val="left"/>
      <w:pPr>
        <w:tabs>
          <w:tab w:val="num" w:pos="6480"/>
        </w:tabs>
        <w:ind w:left="6480" w:hanging="360"/>
      </w:pPr>
      <w:rPr>
        <w:rFonts w:ascii="Monotype Sorts" w:hAnsi="Monotype Sorts" w:hint="default"/>
      </w:rPr>
    </w:lvl>
  </w:abstractNum>
  <w:abstractNum w:abstractNumId="4">
    <w:nsid w:val="0D372409"/>
    <w:multiLevelType w:val="singleLevel"/>
    <w:tmpl w:val="6972A0AA"/>
    <w:lvl w:ilvl="0">
      <w:start w:val="1"/>
      <w:numFmt w:val="taiwaneseCountingThousand"/>
      <w:lvlText w:val="%1、"/>
      <w:lvlJc w:val="left"/>
      <w:pPr>
        <w:tabs>
          <w:tab w:val="num" w:pos="570"/>
        </w:tabs>
        <w:ind w:left="570" w:hanging="570"/>
      </w:pPr>
      <w:rPr>
        <w:rFonts w:hint="eastAsia"/>
      </w:rPr>
    </w:lvl>
  </w:abstractNum>
  <w:abstractNum w:abstractNumId="5">
    <w:nsid w:val="0D686ED1"/>
    <w:multiLevelType w:val="hybridMultilevel"/>
    <w:tmpl w:val="223224B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850691A"/>
    <w:multiLevelType w:val="singleLevel"/>
    <w:tmpl w:val="B0566A76"/>
    <w:lvl w:ilvl="0">
      <w:start w:val="1"/>
      <w:numFmt w:val="taiwaneseCountingThousand"/>
      <w:lvlText w:val="%1、"/>
      <w:lvlJc w:val="left"/>
      <w:pPr>
        <w:tabs>
          <w:tab w:val="num" w:pos="1200"/>
        </w:tabs>
        <w:ind w:left="1200" w:hanging="480"/>
      </w:pPr>
      <w:rPr>
        <w:rFonts w:hint="eastAsia"/>
      </w:rPr>
    </w:lvl>
  </w:abstractNum>
  <w:abstractNum w:abstractNumId="7">
    <w:nsid w:val="1A7527DE"/>
    <w:multiLevelType w:val="multilevel"/>
    <w:tmpl w:val="290C1C76"/>
    <w:lvl w:ilvl="0">
      <w:start w:val="1"/>
      <w:numFmt w:val="decimal"/>
      <w:lvlText w:val="%1"/>
      <w:lvlJc w:val="left"/>
      <w:pPr>
        <w:ind w:left="425" w:hanging="425"/>
      </w:pPr>
      <w:rPr>
        <w:rFonts w:hint="default"/>
      </w:rPr>
    </w:lvl>
    <w:lvl w:ilvl="1">
      <w:start w:val="4"/>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nsid w:val="1C534E03"/>
    <w:multiLevelType w:val="hybridMultilevel"/>
    <w:tmpl w:val="FADA010E"/>
    <w:lvl w:ilvl="0" w:tplc="D78A695C">
      <w:start w:val="1"/>
      <w:numFmt w:val="taiwaneseCountingThousand"/>
      <w:lvlText w:val="%1、"/>
      <w:lvlJc w:val="left"/>
      <w:pPr>
        <w:tabs>
          <w:tab w:val="num" w:pos="720"/>
        </w:tabs>
        <w:ind w:left="720" w:hanging="720"/>
      </w:pPr>
      <w:rPr>
        <w:rFonts w:hint="eastAsia"/>
      </w:rPr>
    </w:lvl>
    <w:lvl w:ilvl="1" w:tplc="8E98D132" w:tentative="1">
      <w:start w:val="1"/>
      <w:numFmt w:val="ideographTraditional"/>
      <w:lvlText w:val="%2、"/>
      <w:lvlJc w:val="left"/>
      <w:pPr>
        <w:tabs>
          <w:tab w:val="num" w:pos="960"/>
        </w:tabs>
        <w:ind w:left="960" w:hanging="480"/>
      </w:pPr>
    </w:lvl>
    <w:lvl w:ilvl="2" w:tplc="0B52C93C" w:tentative="1">
      <w:start w:val="1"/>
      <w:numFmt w:val="lowerRoman"/>
      <w:lvlText w:val="%3."/>
      <w:lvlJc w:val="right"/>
      <w:pPr>
        <w:tabs>
          <w:tab w:val="num" w:pos="1440"/>
        </w:tabs>
        <w:ind w:left="1440" w:hanging="480"/>
      </w:pPr>
    </w:lvl>
    <w:lvl w:ilvl="3" w:tplc="9CEEE604" w:tentative="1">
      <w:start w:val="1"/>
      <w:numFmt w:val="decimal"/>
      <w:lvlText w:val="%4."/>
      <w:lvlJc w:val="left"/>
      <w:pPr>
        <w:tabs>
          <w:tab w:val="num" w:pos="1920"/>
        </w:tabs>
        <w:ind w:left="1920" w:hanging="480"/>
      </w:pPr>
    </w:lvl>
    <w:lvl w:ilvl="4" w:tplc="CD48F250" w:tentative="1">
      <w:start w:val="1"/>
      <w:numFmt w:val="ideographTraditional"/>
      <w:lvlText w:val="%5、"/>
      <w:lvlJc w:val="left"/>
      <w:pPr>
        <w:tabs>
          <w:tab w:val="num" w:pos="2400"/>
        </w:tabs>
        <w:ind w:left="2400" w:hanging="480"/>
      </w:pPr>
    </w:lvl>
    <w:lvl w:ilvl="5" w:tplc="9E1C27A0" w:tentative="1">
      <w:start w:val="1"/>
      <w:numFmt w:val="lowerRoman"/>
      <w:lvlText w:val="%6."/>
      <w:lvlJc w:val="right"/>
      <w:pPr>
        <w:tabs>
          <w:tab w:val="num" w:pos="2880"/>
        </w:tabs>
        <w:ind w:left="2880" w:hanging="480"/>
      </w:pPr>
    </w:lvl>
    <w:lvl w:ilvl="6" w:tplc="7BD650AA" w:tentative="1">
      <w:start w:val="1"/>
      <w:numFmt w:val="decimal"/>
      <w:lvlText w:val="%7."/>
      <w:lvlJc w:val="left"/>
      <w:pPr>
        <w:tabs>
          <w:tab w:val="num" w:pos="3360"/>
        </w:tabs>
        <w:ind w:left="3360" w:hanging="480"/>
      </w:pPr>
    </w:lvl>
    <w:lvl w:ilvl="7" w:tplc="DF86B7D2" w:tentative="1">
      <w:start w:val="1"/>
      <w:numFmt w:val="ideographTraditional"/>
      <w:lvlText w:val="%8、"/>
      <w:lvlJc w:val="left"/>
      <w:pPr>
        <w:tabs>
          <w:tab w:val="num" w:pos="3840"/>
        </w:tabs>
        <w:ind w:left="3840" w:hanging="480"/>
      </w:pPr>
    </w:lvl>
    <w:lvl w:ilvl="8" w:tplc="A776D09C" w:tentative="1">
      <w:start w:val="1"/>
      <w:numFmt w:val="lowerRoman"/>
      <w:lvlText w:val="%9."/>
      <w:lvlJc w:val="right"/>
      <w:pPr>
        <w:tabs>
          <w:tab w:val="num" w:pos="4320"/>
        </w:tabs>
        <w:ind w:left="4320" w:hanging="480"/>
      </w:pPr>
    </w:lvl>
  </w:abstractNum>
  <w:abstractNum w:abstractNumId="9">
    <w:nsid w:val="1C5C39C4"/>
    <w:multiLevelType w:val="singleLevel"/>
    <w:tmpl w:val="BAA6020E"/>
    <w:lvl w:ilvl="0">
      <w:start w:val="1"/>
      <w:numFmt w:val="taiwaneseCountingThousand"/>
      <w:lvlText w:val="%1、"/>
      <w:lvlJc w:val="left"/>
      <w:pPr>
        <w:tabs>
          <w:tab w:val="num" w:pos="570"/>
        </w:tabs>
        <w:ind w:left="570" w:hanging="570"/>
      </w:pPr>
      <w:rPr>
        <w:rFonts w:hint="eastAsia"/>
      </w:rPr>
    </w:lvl>
  </w:abstractNum>
  <w:abstractNum w:abstractNumId="10">
    <w:nsid w:val="1C5D5DF2"/>
    <w:multiLevelType w:val="multilevel"/>
    <w:tmpl w:val="488A5A4A"/>
    <w:numStyleLink w:val="1"/>
  </w:abstractNum>
  <w:abstractNum w:abstractNumId="11">
    <w:nsid w:val="1E1131DE"/>
    <w:multiLevelType w:val="hybridMultilevel"/>
    <w:tmpl w:val="9D6001B0"/>
    <w:lvl w:ilvl="0" w:tplc="02586144">
      <w:start w:val="1"/>
      <w:numFmt w:val="bullet"/>
      <w:lvlText w:val=""/>
      <w:lvlJc w:val="left"/>
      <w:pPr>
        <w:tabs>
          <w:tab w:val="num" w:pos="720"/>
        </w:tabs>
        <w:ind w:left="720" w:hanging="360"/>
      </w:pPr>
      <w:rPr>
        <w:rFonts w:ascii="Monotype Sorts" w:hAnsi="Monotype Sorts" w:hint="default"/>
      </w:rPr>
    </w:lvl>
    <w:lvl w:ilvl="1" w:tplc="0742CAA2" w:tentative="1">
      <w:start w:val="1"/>
      <w:numFmt w:val="bullet"/>
      <w:lvlText w:val=""/>
      <w:lvlJc w:val="left"/>
      <w:pPr>
        <w:tabs>
          <w:tab w:val="num" w:pos="1440"/>
        </w:tabs>
        <w:ind w:left="1440" w:hanging="360"/>
      </w:pPr>
      <w:rPr>
        <w:rFonts w:ascii="Monotype Sorts" w:hAnsi="Monotype Sorts" w:hint="default"/>
      </w:rPr>
    </w:lvl>
    <w:lvl w:ilvl="2" w:tplc="3AA6456A" w:tentative="1">
      <w:start w:val="1"/>
      <w:numFmt w:val="bullet"/>
      <w:lvlText w:val=""/>
      <w:lvlJc w:val="left"/>
      <w:pPr>
        <w:tabs>
          <w:tab w:val="num" w:pos="2160"/>
        </w:tabs>
        <w:ind w:left="2160" w:hanging="360"/>
      </w:pPr>
      <w:rPr>
        <w:rFonts w:ascii="Monotype Sorts" w:hAnsi="Monotype Sorts" w:hint="default"/>
      </w:rPr>
    </w:lvl>
    <w:lvl w:ilvl="3" w:tplc="5130F91E" w:tentative="1">
      <w:start w:val="1"/>
      <w:numFmt w:val="bullet"/>
      <w:lvlText w:val=""/>
      <w:lvlJc w:val="left"/>
      <w:pPr>
        <w:tabs>
          <w:tab w:val="num" w:pos="2880"/>
        </w:tabs>
        <w:ind w:left="2880" w:hanging="360"/>
      </w:pPr>
      <w:rPr>
        <w:rFonts w:ascii="Monotype Sorts" w:hAnsi="Monotype Sorts" w:hint="default"/>
      </w:rPr>
    </w:lvl>
    <w:lvl w:ilvl="4" w:tplc="953818B8" w:tentative="1">
      <w:start w:val="1"/>
      <w:numFmt w:val="bullet"/>
      <w:lvlText w:val=""/>
      <w:lvlJc w:val="left"/>
      <w:pPr>
        <w:tabs>
          <w:tab w:val="num" w:pos="3600"/>
        </w:tabs>
        <w:ind w:left="3600" w:hanging="360"/>
      </w:pPr>
      <w:rPr>
        <w:rFonts w:ascii="Monotype Sorts" w:hAnsi="Monotype Sorts" w:hint="default"/>
      </w:rPr>
    </w:lvl>
    <w:lvl w:ilvl="5" w:tplc="90AE00F0" w:tentative="1">
      <w:start w:val="1"/>
      <w:numFmt w:val="bullet"/>
      <w:lvlText w:val=""/>
      <w:lvlJc w:val="left"/>
      <w:pPr>
        <w:tabs>
          <w:tab w:val="num" w:pos="4320"/>
        </w:tabs>
        <w:ind w:left="4320" w:hanging="360"/>
      </w:pPr>
      <w:rPr>
        <w:rFonts w:ascii="Monotype Sorts" w:hAnsi="Monotype Sorts" w:hint="default"/>
      </w:rPr>
    </w:lvl>
    <w:lvl w:ilvl="6" w:tplc="53D0BA18" w:tentative="1">
      <w:start w:val="1"/>
      <w:numFmt w:val="bullet"/>
      <w:lvlText w:val=""/>
      <w:lvlJc w:val="left"/>
      <w:pPr>
        <w:tabs>
          <w:tab w:val="num" w:pos="5040"/>
        </w:tabs>
        <w:ind w:left="5040" w:hanging="360"/>
      </w:pPr>
      <w:rPr>
        <w:rFonts w:ascii="Monotype Sorts" w:hAnsi="Monotype Sorts" w:hint="default"/>
      </w:rPr>
    </w:lvl>
    <w:lvl w:ilvl="7" w:tplc="99D056D0" w:tentative="1">
      <w:start w:val="1"/>
      <w:numFmt w:val="bullet"/>
      <w:lvlText w:val=""/>
      <w:lvlJc w:val="left"/>
      <w:pPr>
        <w:tabs>
          <w:tab w:val="num" w:pos="5760"/>
        </w:tabs>
        <w:ind w:left="5760" w:hanging="360"/>
      </w:pPr>
      <w:rPr>
        <w:rFonts w:ascii="Monotype Sorts" w:hAnsi="Monotype Sorts" w:hint="default"/>
      </w:rPr>
    </w:lvl>
    <w:lvl w:ilvl="8" w:tplc="C6206680" w:tentative="1">
      <w:start w:val="1"/>
      <w:numFmt w:val="bullet"/>
      <w:lvlText w:val=""/>
      <w:lvlJc w:val="left"/>
      <w:pPr>
        <w:tabs>
          <w:tab w:val="num" w:pos="6480"/>
        </w:tabs>
        <w:ind w:left="6480" w:hanging="360"/>
      </w:pPr>
      <w:rPr>
        <w:rFonts w:ascii="Monotype Sorts" w:hAnsi="Monotype Sorts" w:hint="default"/>
      </w:rPr>
    </w:lvl>
  </w:abstractNum>
  <w:abstractNum w:abstractNumId="12">
    <w:nsid w:val="21376D25"/>
    <w:multiLevelType w:val="multilevel"/>
    <w:tmpl w:val="FD66DA86"/>
    <w:lvl w:ilvl="0">
      <w:start w:val="1"/>
      <w:numFmt w:val="taiwaneseCountingThousand"/>
      <w:lvlText w:val="%1、"/>
      <w:lvlJc w:val="left"/>
      <w:pPr>
        <w:tabs>
          <w:tab w:val="num" w:pos="720"/>
        </w:tabs>
        <w:ind w:left="720" w:hanging="720"/>
      </w:pPr>
      <w:rPr>
        <w:rFonts w:hint="eastAsia"/>
        <w:sz w:val="28"/>
        <w:szCs w:val="28"/>
      </w:rPr>
    </w:lvl>
    <w:lvl w:ilvl="1">
      <w:start w:val="1"/>
      <w:numFmt w:val="decimal"/>
      <w:lvlText w:val="%2."/>
      <w:lvlJc w:val="left"/>
      <w:pPr>
        <w:tabs>
          <w:tab w:val="num" w:pos="960"/>
        </w:tabs>
        <w:ind w:left="960" w:hanging="480"/>
      </w:pPr>
      <w:rPr>
        <w:color w:val="auto"/>
        <w:sz w:val="28"/>
        <w:szCs w:val="28"/>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1817B34"/>
    <w:multiLevelType w:val="hybridMultilevel"/>
    <w:tmpl w:val="DD187DEE"/>
    <w:lvl w:ilvl="0" w:tplc="93661B58">
      <w:start w:val="1"/>
      <w:numFmt w:val="bullet"/>
      <w:lvlText w:val="•"/>
      <w:lvlJc w:val="left"/>
      <w:pPr>
        <w:tabs>
          <w:tab w:val="num" w:pos="720"/>
        </w:tabs>
        <w:ind w:left="720" w:hanging="360"/>
      </w:pPr>
      <w:rPr>
        <w:rFonts w:ascii="新細明體" w:hAnsi="新細明體" w:hint="default"/>
      </w:rPr>
    </w:lvl>
    <w:lvl w:ilvl="1" w:tplc="84703604" w:tentative="1">
      <w:start w:val="1"/>
      <w:numFmt w:val="bullet"/>
      <w:lvlText w:val="•"/>
      <w:lvlJc w:val="left"/>
      <w:pPr>
        <w:tabs>
          <w:tab w:val="num" w:pos="1440"/>
        </w:tabs>
        <w:ind w:left="1440" w:hanging="360"/>
      </w:pPr>
      <w:rPr>
        <w:rFonts w:ascii="新細明體" w:hAnsi="新細明體" w:hint="default"/>
      </w:rPr>
    </w:lvl>
    <w:lvl w:ilvl="2" w:tplc="91282E22" w:tentative="1">
      <w:start w:val="1"/>
      <w:numFmt w:val="bullet"/>
      <w:lvlText w:val="•"/>
      <w:lvlJc w:val="left"/>
      <w:pPr>
        <w:tabs>
          <w:tab w:val="num" w:pos="2160"/>
        </w:tabs>
        <w:ind w:left="2160" w:hanging="360"/>
      </w:pPr>
      <w:rPr>
        <w:rFonts w:ascii="新細明體" w:hAnsi="新細明體" w:hint="default"/>
      </w:rPr>
    </w:lvl>
    <w:lvl w:ilvl="3" w:tplc="53903F0E" w:tentative="1">
      <w:start w:val="1"/>
      <w:numFmt w:val="bullet"/>
      <w:lvlText w:val="•"/>
      <w:lvlJc w:val="left"/>
      <w:pPr>
        <w:tabs>
          <w:tab w:val="num" w:pos="2880"/>
        </w:tabs>
        <w:ind w:left="2880" w:hanging="360"/>
      </w:pPr>
      <w:rPr>
        <w:rFonts w:ascii="新細明體" w:hAnsi="新細明體" w:hint="default"/>
      </w:rPr>
    </w:lvl>
    <w:lvl w:ilvl="4" w:tplc="66F0A398" w:tentative="1">
      <w:start w:val="1"/>
      <w:numFmt w:val="bullet"/>
      <w:lvlText w:val="•"/>
      <w:lvlJc w:val="left"/>
      <w:pPr>
        <w:tabs>
          <w:tab w:val="num" w:pos="3600"/>
        </w:tabs>
        <w:ind w:left="3600" w:hanging="360"/>
      </w:pPr>
      <w:rPr>
        <w:rFonts w:ascii="新細明體" w:hAnsi="新細明體" w:hint="default"/>
      </w:rPr>
    </w:lvl>
    <w:lvl w:ilvl="5" w:tplc="9B940B34" w:tentative="1">
      <w:start w:val="1"/>
      <w:numFmt w:val="bullet"/>
      <w:lvlText w:val="•"/>
      <w:lvlJc w:val="left"/>
      <w:pPr>
        <w:tabs>
          <w:tab w:val="num" w:pos="4320"/>
        </w:tabs>
        <w:ind w:left="4320" w:hanging="360"/>
      </w:pPr>
      <w:rPr>
        <w:rFonts w:ascii="新細明體" w:hAnsi="新細明體" w:hint="default"/>
      </w:rPr>
    </w:lvl>
    <w:lvl w:ilvl="6" w:tplc="44B2C5CE" w:tentative="1">
      <w:start w:val="1"/>
      <w:numFmt w:val="bullet"/>
      <w:lvlText w:val="•"/>
      <w:lvlJc w:val="left"/>
      <w:pPr>
        <w:tabs>
          <w:tab w:val="num" w:pos="5040"/>
        </w:tabs>
        <w:ind w:left="5040" w:hanging="360"/>
      </w:pPr>
      <w:rPr>
        <w:rFonts w:ascii="新細明體" w:hAnsi="新細明體" w:hint="default"/>
      </w:rPr>
    </w:lvl>
    <w:lvl w:ilvl="7" w:tplc="24A8AA7C" w:tentative="1">
      <w:start w:val="1"/>
      <w:numFmt w:val="bullet"/>
      <w:lvlText w:val="•"/>
      <w:lvlJc w:val="left"/>
      <w:pPr>
        <w:tabs>
          <w:tab w:val="num" w:pos="5760"/>
        </w:tabs>
        <w:ind w:left="5760" w:hanging="360"/>
      </w:pPr>
      <w:rPr>
        <w:rFonts w:ascii="新細明體" w:hAnsi="新細明體" w:hint="default"/>
      </w:rPr>
    </w:lvl>
    <w:lvl w:ilvl="8" w:tplc="DEBC89AE" w:tentative="1">
      <w:start w:val="1"/>
      <w:numFmt w:val="bullet"/>
      <w:lvlText w:val="•"/>
      <w:lvlJc w:val="left"/>
      <w:pPr>
        <w:tabs>
          <w:tab w:val="num" w:pos="6480"/>
        </w:tabs>
        <w:ind w:left="6480" w:hanging="360"/>
      </w:pPr>
      <w:rPr>
        <w:rFonts w:ascii="新細明體" w:hAnsi="新細明體" w:hint="default"/>
      </w:rPr>
    </w:lvl>
  </w:abstractNum>
  <w:abstractNum w:abstractNumId="14">
    <w:nsid w:val="246C0D9B"/>
    <w:multiLevelType w:val="hybridMultilevel"/>
    <w:tmpl w:val="487C1D0A"/>
    <w:lvl w:ilvl="0" w:tplc="5D04C06C">
      <w:start w:val="1"/>
      <w:numFmt w:val="bullet"/>
      <w:lvlText w:val=""/>
      <w:lvlJc w:val="left"/>
      <w:pPr>
        <w:tabs>
          <w:tab w:val="num" w:pos="720"/>
        </w:tabs>
        <w:ind w:left="720" w:hanging="360"/>
      </w:pPr>
      <w:rPr>
        <w:rFonts w:ascii="Monotype Sorts" w:hAnsi="Monotype Sorts" w:hint="default"/>
      </w:rPr>
    </w:lvl>
    <w:lvl w:ilvl="1" w:tplc="85DA70A2" w:tentative="1">
      <w:start w:val="1"/>
      <w:numFmt w:val="bullet"/>
      <w:lvlText w:val=""/>
      <w:lvlJc w:val="left"/>
      <w:pPr>
        <w:tabs>
          <w:tab w:val="num" w:pos="1440"/>
        </w:tabs>
        <w:ind w:left="1440" w:hanging="360"/>
      </w:pPr>
      <w:rPr>
        <w:rFonts w:ascii="Monotype Sorts" w:hAnsi="Monotype Sorts" w:hint="default"/>
      </w:rPr>
    </w:lvl>
    <w:lvl w:ilvl="2" w:tplc="546AE062" w:tentative="1">
      <w:start w:val="1"/>
      <w:numFmt w:val="bullet"/>
      <w:lvlText w:val=""/>
      <w:lvlJc w:val="left"/>
      <w:pPr>
        <w:tabs>
          <w:tab w:val="num" w:pos="2160"/>
        </w:tabs>
        <w:ind w:left="2160" w:hanging="360"/>
      </w:pPr>
      <w:rPr>
        <w:rFonts w:ascii="Monotype Sorts" w:hAnsi="Monotype Sorts" w:hint="default"/>
      </w:rPr>
    </w:lvl>
    <w:lvl w:ilvl="3" w:tplc="99003306" w:tentative="1">
      <w:start w:val="1"/>
      <w:numFmt w:val="bullet"/>
      <w:lvlText w:val=""/>
      <w:lvlJc w:val="left"/>
      <w:pPr>
        <w:tabs>
          <w:tab w:val="num" w:pos="2880"/>
        </w:tabs>
        <w:ind w:left="2880" w:hanging="360"/>
      </w:pPr>
      <w:rPr>
        <w:rFonts w:ascii="Monotype Sorts" w:hAnsi="Monotype Sorts" w:hint="default"/>
      </w:rPr>
    </w:lvl>
    <w:lvl w:ilvl="4" w:tplc="C6D2DF68" w:tentative="1">
      <w:start w:val="1"/>
      <w:numFmt w:val="bullet"/>
      <w:lvlText w:val=""/>
      <w:lvlJc w:val="left"/>
      <w:pPr>
        <w:tabs>
          <w:tab w:val="num" w:pos="3600"/>
        </w:tabs>
        <w:ind w:left="3600" w:hanging="360"/>
      </w:pPr>
      <w:rPr>
        <w:rFonts w:ascii="Monotype Sorts" w:hAnsi="Monotype Sorts" w:hint="default"/>
      </w:rPr>
    </w:lvl>
    <w:lvl w:ilvl="5" w:tplc="3C667638" w:tentative="1">
      <w:start w:val="1"/>
      <w:numFmt w:val="bullet"/>
      <w:lvlText w:val=""/>
      <w:lvlJc w:val="left"/>
      <w:pPr>
        <w:tabs>
          <w:tab w:val="num" w:pos="4320"/>
        </w:tabs>
        <w:ind w:left="4320" w:hanging="360"/>
      </w:pPr>
      <w:rPr>
        <w:rFonts w:ascii="Monotype Sorts" w:hAnsi="Monotype Sorts" w:hint="default"/>
      </w:rPr>
    </w:lvl>
    <w:lvl w:ilvl="6" w:tplc="D9AAE3F4" w:tentative="1">
      <w:start w:val="1"/>
      <w:numFmt w:val="bullet"/>
      <w:lvlText w:val=""/>
      <w:lvlJc w:val="left"/>
      <w:pPr>
        <w:tabs>
          <w:tab w:val="num" w:pos="5040"/>
        </w:tabs>
        <w:ind w:left="5040" w:hanging="360"/>
      </w:pPr>
      <w:rPr>
        <w:rFonts w:ascii="Monotype Sorts" w:hAnsi="Monotype Sorts" w:hint="default"/>
      </w:rPr>
    </w:lvl>
    <w:lvl w:ilvl="7" w:tplc="A276FAFC" w:tentative="1">
      <w:start w:val="1"/>
      <w:numFmt w:val="bullet"/>
      <w:lvlText w:val=""/>
      <w:lvlJc w:val="left"/>
      <w:pPr>
        <w:tabs>
          <w:tab w:val="num" w:pos="5760"/>
        </w:tabs>
        <w:ind w:left="5760" w:hanging="360"/>
      </w:pPr>
      <w:rPr>
        <w:rFonts w:ascii="Monotype Sorts" w:hAnsi="Monotype Sorts" w:hint="default"/>
      </w:rPr>
    </w:lvl>
    <w:lvl w:ilvl="8" w:tplc="3D4AD2D6" w:tentative="1">
      <w:start w:val="1"/>
      <w:numFmt w:val="bullet"/>
      <w:lvlText w:val=""/>
      <w:lvlJc w:val="left"/>
      <w:pPr>
        <w:tabs>
          <w:tab w:val="num" w:pos="6480"/>
        </w:tabs>
        <w:ind w:left="6480" w:hanging="360"/>
      </w:pPr>
      <w:rPr>
        <w:rFonts w:ascii="Monotype Sorts" w:hAnsi="Monotype Sorts" w:hint="default"/>
      </w:rPr>
    </w:lvl>
  </w:abstractNum>
  <w:abstractNum w:abstractNumId="15">
    <w:nsid w:val="273146C9"/>
    <w:multiLevelType w:val="hybridMultilevel"/>
    <w:tmpl w:val="C2E0BA72"/>
    <w:lvl w:ilvl="0" w:tplc="1AD60092">
      <w:start w:val="1"/>
      <w:numFmt w:val="bullet"/>
      <w:lvlText w:val="u"/>
      <w:lvlJc w:val="left"/>
      <w:pPr>
        <w:tabs>
          <w:tab w:val="num" w:pos="720"/>
        </w:tabs>
        <w:ind w:left="720" w:hanging="360"/>
      </w:pPr>
      <w:rPr>
        <w:rFonts w:ascii="Monotype Sorts" w:hAnsi="Monotype Sorts" w:hint="default"/>
      </w:rPr>
    </w:lvl>
    <w:lvl w:ilvl="1" w:tplc="2EE43514" w:tentative="1">
      <w:start w:val="1"/>
      <w:numFmt w:val="bullet"/>
      <w:lvlText w:val="u"/>
      <w:lvlJc w:val="left"/>
      <w:pPr>
        <w:tabs>
          <w:tab w:val="num" w:pos="1440"/>
        </w:tabs>
        <w:ind w:left="1440" w:hanging="360"/>
      </w:pPr>
      <w:rPr>
        <w:rFonts w:ascii="Monotype Sorts" w:hAnsi="Monotype Sorts" w:hint="default"/>
      </w:rPr>
    </w:lvl>
    <w:lvl w:ilvl="2" w:tplc="8C24C8BE" w:tentative="1">
      <w:start w:val="1"/>
      <w:numFmt w:val="bullet"/>
      <w:lvlText w:val="u"/>
      <w:lvlJc w:val="left"/>
      <w:pPr>
        <w:tabs>
          <w:tab w:val="num" w:pos="2160"/>
        </w:tabs>
        <w:ind w:left="2160" w:hanging="360"/>
      </w:pPr>
      <w:rPr>
        <w:rFonts w:ascii="Monotype Sorts" w:hAnsi="Monotype Sorts" w:hint="default"/>
      </w:rPr>
    </w:lvl>
    <w:lvl w:ilvl="3" w:tplc="97343704" w:tentative="1">
      <w:start w:val="1"/>
      <w:numFmt w:val="bullet"/>
      <w:lvlText w:val="u"/>
      <w:lvlJc w:val="left"/>
      <w:pPr>
        <w:tabs>
          <w:tab w:val="num" w:pos="2880"/>
        </w:tabs>
        <w:ind w:left="2880" w:hanging="360"/>
      </w:pPr>
      <w:rPr>
        <w:rFonts w:ascii="Monotype Sorts" w:hAnsi="Monotype Sorts" w:hint="default"/>
      </w:rPr>
    </w:lvl>
    <w:lvl w:ilvl="4" w:tplc="1D269226" w:tentative="1">
      <w:start w:val="1"/>
      <w:numFmt w:val="bullet"/>
      <w:lvlText w:val="u"/>
      <w:lvlJc w:val="left"/>
      <w:pPr>
        <w:tabs>
          <w:tab w:val="num" w:pos="3600"/>
        </w:tabs>
        <w:ind w:left="3600" w:hanging="360"/>
      </w:pPr>
      <w:rPr>
        <w:rFonts w:ascii="Monotype Sorts" w:hAnsi="Monotype Sorts" w:hint="default"/>
      </w:rPr>
    </w:lvl>
    <w:lvl w:ilvl="5" w:tplc="6652D1B2" w:tentative="1">
      <w:start w:val="1"/>
      <w:numFmt w:val="bullet"/>
      <w:lvlText w:val="u"/>
      <w:lvlJc w:val="left"/>
      <w:pPr>
        <w:tabs>
          <w:tab w:val="num" w:pos="4320"/>
        </w:tabs>
        <w:ind w:left="4320" w:hanging="360"/>
      </w:pPr>
      <w:rPr>
        <w:rFonts w:ascii="Monotype Sorts" w:hAnsi="Monotype Sorts" w:hint="default"/>
      </w:rPr>
    </w:lvl>
    <w:lvl w:ilvl="6" w:tplc="4ED47E76" w:tentative="1">
      <w:start w:val="1"/>
      <w:numFmt w:val="bullet"/>
      <w:lvlText w:val="u"/>
      <w:lvlJc w:val="left"/>
      <w:pPr>
        <w:tabs>
          <w:tab w:val="num" w:pos="5040"/>
        </w:tabs>
        <w:ind w:left="5040" w:hanging="360"/>
      </w:pPr>
      <w:rPr>
        <w:rFonts w:ascii="Monotype Sorts" w:hAnsi="Monotype Sorts" w:hint="default"/>
      </w:rPr>
    </w:lvl>
    <w:lvl w:ilvl="7" w:tplc="14D49006" w:tentative="1">
      <w:start w:val="1"/>
      <w:numFmt w:val="bullet"/>
      <w:lvlText w:val="u"/>
      <w:lvlJc w:val="left"/>
      <w:pPr>
        <w:tabs>
          <w:tab w:val="num" w:pos="5760"/>
        </w:tabs>
        <w:ind w:left="5760" w:hanging="360"/>
      </w:pPr>
      <w:rPr>
        <w:rFonts w:ascii="Monotype Sorts" w:hAnsi="Monotype Sorts" w:hint="default"/>
      </w:rPr>
    </w:lvl>
    <w:lvl w:ilvl="8" w:tplc="A08A6668" w:tentative="1">
      <w:start w:val="1"/>
      <w:numFmt w:val="bullet"/>
      <w:lvlText w:val="u"/>
      <w:lvlJc w:val="left"/>
      <w:pPr>
        <w:tabs>
          <w:tab w:val="num" w:pos="6480"/>
        </w:tabs>
        <w:ind w:left="6480" w:hanging="360"/>
      </w:pPr>
      <w:rPr>
        <w:rFonts w:ascii="Monotype Sorts" w:hAnsi="Monotype Sorts" w:hint="default"/>
      </w:rPr>
    </w:lvl>
  </w:abstractNum>
  <w:abstractNum w:abstractNumId="16">
    <w:nsid w:val="2A4B39DD"/>
    <w:multiLevelType w:val="hybridMultilevel"/>
    <w:tmpl w:val="04AC7F88"/>
    <w:lvl w:ilvl="0" w:tplc="64B290BC">
      <w:start w:val="1"/>
      <w:numFmt w:val="decimal"/>
      <w:lvlText w:val="%1."/>
      <w:lvlJc w:val="left"/>
      <w:pPr>
        <w:tabs>
          <w:tab w:val="num" w:pos="480"/>
        </w:tabs>
        <w:ind w:left="480" w:hanging="480"/>
      </w:pPr>
    </w:lvl>
    <w:lvl w:ilvl="1" w:tplc="0EECB114" w:tentative="1">
      <w:start w:val="1"/>
      <w:numFmt w:val="ideographTraditional"/>
      <w:lvlText w:val="%2、"/>
      <w:lvlJc w:val="left"/>
      <w:pPr>
        <w:tabs>
          <w:tab w:val="num" w:pos="960"/>
        </w:tabs>
        <w:ind w:left="960" w:hanging="480"/>
      </w:pPr>
    </w:lvl>
    <w:lvl w:ilvl="2" w:tplc="BAEECFFA" w:tentative="1">
      <w:start w:val="1"/>
      <w:numFmt w:val="lowerRoman"/>
      <w:lvlText w:val="%3."/>
      <w:lvlJc w:val="right"/>
      <w:pPr>
        <w:tabs>
          <w:tab w:val="num" w:pos="1440"/>
        </w:tabs>
        <w:ind w:left="1440" w:hanging="480"/>
      </w:pPr>
    </w:lvl>
    <w:lvl w:ilvl="3" w:tplc="440E63CA" w:tentative="1">
      <w:start w:val="1"/>
      <w:numFmt w:val="decimal"/>
      <w:lvlText w:val="%4."/>
      <w:lvlJc w:val="left"/>
      <w:pPr>
        <w:tabs>
          <w:tab w:val="num" w:pos="1920"/>
        </w:tabs>
        <w:ind w:left="1920" w:hanging="480"/>
      </w:pPr>
    </w:lvl>
    <w:lvl w:ilvl="4" w:tplc="C77687BC" w:tentative="1">
      <w:start w:val="1"/>
      <w:numFmt w:val="ideographTraditional"/>
      <w:lvlText w:val="%5、"/>
      <w:lvlJc w:val="left"/>
      <w:pPr>
        <w:tabs>
          <w:tab w:val="num" w:pos="2400"/>
        </w:tabs>
        <w:ind w:left="2400" w:hanging="480"/>
      </w:pPr>
    </w:lvl>
    <w:lvl w:ilvl="5" w:tplc="DF80CE5E" w:tentative="1">
      <w:start w:val="1"/>
      <w:numFmt w:val="lowerRoman"/>
      <w:lvlText w:val="%6."/>
      <w:lvlJc w:val="right"/>
      <w:pPr>
        <w:tabs>
          <w:tab w:val="num" w:pos="2880"/>
        </w:tabs>
        <w:ind w:left="2880" w:hanging="480"/>
      </w:pPr>
    </w:lvl>
    <w:lvl w:ilvl="6" w:tplc="8CD68B3A" w:tentative="1">
      <w:start w:val="1"/>
      <w:numFmt w:val="decimal"/>
      <w:lvlText w:val="%7."/>
      <w:lvlJc w:val="left"/>
      <w:pPr>
        <w:tabs>
          <w:tab w:val="num" w:pos="3360"/>
        </w:tabs>
        <w:ind w:left="3360" w:hanging="480"/>
      </w:pPr>
    </w:lvl>
    <w:lvl w:ilvl="7" w:tplc="DBC6E3D0" w:tentative="1">
      <w:start w:val="1"/>
      <w:numFmt w:val="ideographTraditional"/>
      <w:lvlText w:val="%8、"/>
      <w:lvlJc w:val="left"/>
      <w:pPr>
        <w:tabs>
          <w:tab w:val="num" w:pos="3840"/>
        </w:tabs>
        <w:ind w:left="3840" w:hanging="480"/>
      </w:pPr>
    </w:lvl>
    <w:lvl w:ilvl="8" w:tplc="4204E028" w:tentative="1">
      <w:start w:val="1"/>
      <w:numFmt w:val="lowerRoman"/>
      <w:lvlText w:val="%9."/>
      <w:lvlJc w:val="right"/>
      <w:pPr>
        <w:tabs>
          <w:tab w:val="num" w:pos="4320"/>
        </w:tabs>
        <w:ind w:left="4320" w:hanging="480"/>
      </w:pPr>
    </w:lvl>
  </w:abstractNum>
  <w:abstractNum w:abstractNumId="17">
    <w:nsid w:val="2B812DFE"/>
    <w:multiLevelType w:val="hybridMultilevel"/>
    <w:tmpl w:val="5D7838EA"/>
    <w:lvl w:ilvl="0" w:tplc="B8948F58">
      <w:start w:val="1"/>
      <w:numFmt w:val="bullet"/>
      <w:lvlText w:val="u"/>
      <w:lvlJc w:val="left"/>
      <w:pPr>
        <w:tabs>
          <w:tab w:val="num" w:pos="720"/>
        </w:tabs>
        <w:ind w:left="720" w:hanging="360"/>
      </w:pPr>
      <w:rPr>
        <w:rFonts w:ascii="Monotype Sorts" w:hAnsi="Monotype Sorts" w:hint="default"/>
      </w:rPr>
    </w:lvl>
    <w:lvl w:ilvl="1" w:tplc="A508BB5C" w:tentative="1">
      <w:start w:val="1"/>
      <w:numFmt w:val="bullet"/>
      <w:lvlText w:val="u"/>
      <w:lvlJc w:val="left"/>
      <w:pPr>
        <w:tabs>
          <w:tab w:val="num" w:pos="1440"/>
        </w:tabs>
        <w:ind w:left="1440" w:hanging="360"/>
      </w:pPr>
      <w:rPr>
        <w:rFonts w:ascii="Monotype Sorts" w:hAnsi="Monotype Sorts" w:hint="default"/>
      </w:rPr>
    </w:lvl>
    <w:lvl w:ilvl="2" w:tplc="53D0DBA2" w:tentative="1">
      <w:start w:val="1"/>
      <w:numFmt w:val="bullet"/>
      <w:lvlText w:val="u"/>
      <w:lvlJc w:val="left"/>
      <w:pPr>
        <w:tabs>
          <w:tab w:val="num" w:pos="2160"/>
        </w:tabs>
        <w:ind w:left="2160" w:hanging="360"/>
      </w:pPr>
      <w:rPr>
        <w:rFonts w:ascii="Monotype Sorts" w:hAnsi="Monotype Sorts" w:hint="default"/>
      </w:rPr>
    </w:lvl>
    <w:lvl w:ilvl="3" w:tplc="8FAE7258" w:tentative="1">
      <w:start w:val="1"/>
      <w:numFmt w:val="bullet"/>
      <w:lvlText w:val="u"/>
      <w:lvlJc w:val="left"/>
      <w:pPr>
        <w:tabs>
          <w:tab w:val="num" w:pos="2880"/>
        </w:tabs>
        <w:ind w:left="2880" w:hanging="360"/>
      </w:pPr>
      <w:rPr>
        <w:rFonts w:ascii="Monotype Sorts" w:hAnsi="Monotype Sorts" w:hint="default"/>
      </w:rPr>
    </w:lvl>
    <w:lvl w:ilvl="4" w:tplc="01380C70" w:tentative="1">
      <w:start w:val="1"/>
      <w:numFmt w:val="bullet"/>
      <w:lvlText w:val="u"/>
      <w:lvlJc w:val="left"/>
      <w:pPr>
        <w:tabs>
          <w:tab w:val="num" w:pos="3600"/>
        </w:tabs>
        <w:ind w:left="3600" w:hanging="360"/>
      </w:pPr>
      <w:rPr>
        <w:rFonts w:ascii="Monotype Sorts" w:hAnsi="Monotype Sorts" w:hint="default"/>
      </w:rPr>
    </w:lvl>
    <w:lvl w:ilvl="5" w:tplc="7032A7EA" w:tentative="1">
      <w:start w:val="1"/>
      <w:numFmt w:val="bullet"/>
      <w:lvlText w:val="u"/>
      <w:lvlJc w:val="left"/>
      <w:pPr>
        <w:tabs>
          <w:tab w:val="num" w:pos="4320"/>
        </w:tabs>
        <w:ind w:left="4320" w:hanging="360"/>
      </w:pPr>
      <w:rPr>
        <w:rFonts w:ascii="Monotype Sorts" w:hAnsi="Monotype Sorts" w:hint="default"/>
      </w:rPr>
    </w:lvl>
    <w:lvl w:ilvl="6" w:tplc="416AF460" w:tentative="1">
      <w:start w:val="1"/>
      <w:numFmt w:val="bullet"/>
      <w:lvlText w:val="u"/>
      <w:lvlJc w:val="left"/>
      <w:pPr>
        <w:tabs>
          <w:tab w:val="num" w:pos="5040"/>
        </w:tabs>
        <w:ind w:left="5040" w:hanging="360"/>
      </w:pPr>
      <w:rPr>
        <w:rFonts w:ascii="Monotype Sorts" w:hAnsi="Monotype Sorts" w:hint="default"/>
      </w:rPr>
    </w:lvl>
    <w:lvl w:ilvl="7" w:tplc="C3064F6A" w:tentative="1">
      <w:start w:val="1"/>
      <w:numFmt w:val="bullet"/>
      <w:lvlText w:val="u"/>
      <w:lvlJc w:val="left"/>
      <w:pPr>
        <w:tabs>
          <w:tab w:val="num" w:pos="5760"/>
        </w:tabs>
        <w:ind w:left="5760" w:hanging="360"/>
      </w:pPr>
      <w:rPr>
        <w:rFonts w:ascii="Monotype Sorts" w:hAnsi="Monotype Sorts" w:hint="default"/>
      </w:rPr>
    </w:lvl>
    <w:lvl w:ilvl="8" w:tplc="08087E54" w:tentative="1">
      <w:start w:val="1"/>
      <w:numFmt w:val="bullet"/>
      <w:lvlText w:val="u"/>
      <w:lvlJc w:val="left"/>
      <w:pPr>
        <w:tabs>
          <w:tab w:val="num" w:pos="6480"/>
        </w:tabs>
        <w:ind w:left="6480" w:hanging="360"/>
      </w:pPr>
      <w:rPr>
        <w:rFonts w:ascii="Monotype Sorts" w:hAnsi="Monotype Sorts" w:hint="default"/>
      </w:rPr>
    </w:lvl>
  </w:abstractNum>
  <w:abstractNum w:abstractNumId="18">
    <w:nsid w:val="2FCA0E94"/>
    <w:multiLevelType w:val="hybridMultilevel"/>
    <w:tmpl w:val="0A7E022C"/>
    <w:lvl w:ilvl="0" w:tplc="95542A8E">
      <w:start w:val="1"/>
      <w:numFmt w:val="taiwaneseCountingThousand"/>
      <w:lvlText w:val="%1、"/>
      <w:lvlJc w:val="left"/>
      <w:pPr>
        <w:tabs>
          <w:tab w:val="num" w:pos="720"/>
        </w:tabs>
        <w:ind w:left="720" w:hanging="720"/>
      </w:pPr>
      <w:rPr>
        <w:rFonts w:hint="eastAsia"/>
      </w:rPr>
    </w:lvl>
    <w:lvl w:ilvl="1" w:tplc="FCCEFEDE" w:tentative="1">
      <w:start w:val="1"/>
      <w:numFmt w:val="ideographTraditional"/>
      <w:lvlText w:val="%2、"/>
      <w:lvlJc w:val="left"/>
      <w:pPr>
        <w:tabs>
          <w:tab w:val="num" w:pos="960"/>
        </w:tabs>
        <w:ind w:left="960" w:hanging="480"/>
      </w:pPr>
    </w:lvl>
    <w:lvl w:ilvl="2" w:tplc="2D2EC2FE" w:tentative="1">
      <w:start w:val="1"/>
      <w:numFmt w:val="lowerRoman"/>
      <w:lvlText w:val="%3."/>
      <w:lvlJc w:val="right"/>
      <w:pPr>
        <w:tabs>
          <w:tab w:val="num" w:pos="1440"/>
        </w:tabs>
        <w:ind w:left="1440" w:hanging="480"/>
      </w:pPr>
    </w:lvl>
    <w:lvl w:ilvl="3" w:tplc="4614FB04" w:tentative="1">
      <w:start w:val="1"/>
      <w:numFmt w:val="decimal"/>
      <w:lvlText w:val="%4."/>
      <w:lvlJc w:val="left"/>
      <w:pPr>
        <w:tabs>
          <w:tab w:val="num" w:pos="1920"/>
        </w:tabs>
        <w:ind w:left="1920" w:hanging="480"/>
      </w:pPr>
    </w:lvl>
    <w:lvl w:ilvl="4" w:tplc="519421B4" w:tentative="1">
      <w:start w:val="1"/>
      <w:numFmt w:val="ideographTraditional"/>
      <w:lvlText w:val="%5、"/>
      <w:lvlJc w:val="left"/>
      <w:pPr>
        <w:tabs>
          <w:tab w:val="num" w:pos="2400"/>
        </w:tabs>
        <w:ind w:left="2400" w:hanging="480"/>
      </w:pPr>
    </w:lvl>
    <w:lvl w:ilvl="5" w:tplc="542A4652" w:tentative="1">
      <w:start w:val="1"/>
      <w:numFmt w:val="lowerRoman"/>
      <w:lvlText w:val="%6."/>
      <w:lvlJc w:val="right"/>
      <w:pPr>
        <w:tabs>
          <w:tab w:val="num" w:pos="2880"/>
        </w:tabs>
        <w:ind w:left="2880" w:hanging="480"/>
      </w:pPr>
    </w:lvl>
    <w:lvl w:ilvl="6" w:tplc="47D2AE3A" w:tentative="1">
      <w:start w:val="1"/>
      <w:numFmt w:val="decimal"/>
      <w:lvlText w:val="%7."/>
      <w:lvlJc w:val="left"/>
      <w:pPr>
        <w:tabs>
          <w:tab w:val="num" w:pos="3360"/>
        </w:tabs>
        <w:ind w:left="3360" w:hanging="480"/>
      </w:pPr>
    </w:lvl>
    <w:lvl w:ilvl="7" w:tplc="5FB29C3C" w:tentative="1">
      <w:start w:val="1"/>
      <w:numFmt w:val="ideographTraditional"/>
      <w:lvlText w:val="%8、"/>
      <w:lvlJc w:val="left"/>
      <w:pPr>
        <w:tabs>
          <w:tab w:val="num" w:pos="3840"/>
        </w:tabs>
        <w:ind w:left="3840" w:hanging="480"/>
      </w:pPr>
    </w:lvl>
    <w:lvl w:ilvl="8" w:tplc="12B8591A" w:tentative="1">
      <w:start w:val="1"/>
      <w:numFmt w:val="lowerRoman"/>
      <w:lvlText w:val="%9."/>
      <w:lvlJc w:val="right"/>
      <w:pPr>
        <w:tabs>
          <w:tab w:val="num" w:pos="4320"/>
        </w:tabs>
        <w:ind w:left="4320" w:hanging="480"/>
      </w:pPr>
    </w:lvl>
  </w:abstractNum>
  <w:abstractNum w:abstractNumId="19">
    <w:nsid w:val="34DB71A8"/>
    <w:multiLevelType w:val="hybridMultilevel"/>
    <w:tmpl w:val="1EFAAB10"/>
    <w:lvl w:ilvl="0" w:tplc="E23A8D54">
      <w:start w:val="1"/>
      <w:numFmt w:val="taiwaneseCountingThousand"/>
      <w:lvlText w:val="%1、"/>
      <w:lvlJc w:val="left"/>
      <w:pPr>
        <w:tabs>
          <w:tab w:val="num" w:pos="720"/>
        </w:tabs>
        <w:ind w:left="720" w:hanging="720"/>
      </w:pPr>
      <w:rPr>
        <w:rFonts w:hint="eastAsia"/>
      </w:rPr>
    </w:lvl>
    <w:lvl w:ilvl="1" w:tplc="64C07F30" w:tentative="1">
      <w:start w:val="1"/>
      <w:numFmt w:val="ideographTraditional"/>
      <w:lvlText w:val="%2、"/>
      <w:lvlJc w:val="left"/>
      <w:pPr>
        <w:tabs>
          <w:tab w:val="num" w:pos="960"/>
        </w:tabs>
        <w:ind w:left="960" w:hanging="480"/>
      </w:pPr>
    </w:lvl>
    <w:lvl w:ilvl="2" w:tplc="DF266030" w:tentative="1">
      <w:start w:val="1"/>
      <w:numFmt w:val="lowerRoman"/>
      <w:lvlText w:val="%3."/>
      <w:lvlJc w:val="right"/>
      <w:pPr>
        <w:tabs>
          <w:tab w:val="num" w:pos="1440"/>
        </w:tabs>
        <w:ind w:left="1440" w:hanging="480"/>
      </w:pPr>
    </w:lvl>
    <w:lvl w:ilvl="3" w:tplc="A33A80A4" w:tentative="1">
      <w:start w:val="1"/>
      <w:numFmt w:val="decimal"/>
      <w:lvlText w:val="%4."/>
      <w:lvlJc w:val="left"/>
      <w:pPr>
        <w:tabs>
          <w:tab w:val="num" w:pos="1920"/>
        </w:tabs>
        <w:ind w:left="1920" w:hanging="480"/>
      </w:pPr>
    </w:lvl>
    <w:lvl w:ilvl="4" w:tplc="78FCEFE6" w:tentative="1">
      <w:start w:val="1"/>
      <w:numFmt w:val="ideographTraditional"/>
      <w:lvlText w:val="%5、"/>
      <w:lvlJc w:val="left"/>
      <w:pPr>
        <w:tabs>
          <w:tab w:val="num" w:pos="2400"/>
        </w:tabs>
        <w:ind w:left="2400" w:hanging="480"/>
      </w:pPr>
    </w:lvl>
    <w:lvl w:ilvl="5" w:tplc="0DE21282" w:tentative="1">
      <w:start w:val="1"/>
      <w:numFmt w:val="lowerRoman"/>
      <w:lvlText w:val="%6."/>
      <w:lvlJc w:val="right"/>
      <w:pPr>
        <w:tabs>
          <w:tab w:val="num" w:pos="2880"/>
        </w:tabs>
        <w:ind w:left="2880" w:hanging="480"/>
      </w:pPr>
    </w:lvl>
    <w:lvl w:ilvl="6" w:tplc="4D7E2F8A" w:tentative="1">
      <w:start w:val="1"/>
      <w:numFmt w:val="decimal"/>
      <w:lvlText w:val="%7."/>
      <w:lvlJc w:val="left"/>
      <w:pPr>
        <w:tabs>
          <w:tab w:val="num" w:pos="3360"/>
        </w:tabs>
        <w:ind w:left="3360" w:hanging="480"/>
      </w:pPr>
    </w:lvl>
    <w:lvl w:ilvl="7" w:tplc="4C4EA276" w:tentative="1">
      <w:start w:val="1"/>
      <w:numFmt w:val="ideographTraditional"/>
      <w:lvlText w:val="%8、"/>
      <w:lvlJc w:val="left"/>
      <w:pPr>
        <w:tabs>
          <w:tab w:val="num" w:pos="3840"/>
        </w:tabs>
        <w:ind w:left="3840" w:hanging="480"/>
      </w:pPr>
    </w:lvl>
    <w:lvl w:ilvl="8" w:tplc="2AB6D7DC" w:tentative="1">
      <w:start w:val="1"/>
      <w:numFmt w:val="lowerRoman"/>
      <w:lvlText w:val="%9."/>
      <w:lvlJc w:val="right"/>
      <w:pPr>
        <w:tabs>
          <w:tab w:val="num" w:pos="4320"/>
        </w:tabs>
        <w:ind w:left="4320" w:hanging="480"/>
      </w:pPr>
    </w:lvl>
  </w:abstractNum>
  <w:abstractNum w:abstractNumId="20">
    <w:nsid w:val="3A0D372B"/>
    <w:multiLevelType w:val="hybridMultilevel"/>
    <w:tmpl w:val="71C40EB0"/>
    <w:lvl w:ilvl="0" w:tplc="A4AC028A">
      <w:start w:val="1"/>
      <w:numFmt w:val="taiwaneseCountingThousand"/>
      <w:lvlText w:val="%1、"/>
      <w:lvlJc w:val="left"/>
      <w:pPr>
        <w:tabs>
          <w:tab w:val="num" w:pos="2990"/>
        </w:tabs>
        <w:ind w:left="2990" w:hanging="720"/>
      </w:pPr>
      <w:rPr>
        <w:rFonts w:hint="eastAsia"/>
      </w:rPr>
    </w:lvl>
    <w:lvl w:ilvl="1" w:tplc="E0F80C72" w:tentative="1">
      <w:start w:val="1"/>
      <w:numFmt w:val="ideographTraditional"/>
      <w:lvlText w:val="%2、"/>
      <w:lvlJc w:val="left"/>
      <w:pPr>
        <w:tabs>
          <w:tab w:val="num" w:pos="3230"/>
        </w:tabs>
        <w:ind w:left="3230" w:hanging="480"/>
      </w:pPr>
    </w:lvl>
    <w:lvl w:ilvl="2" w:tplc="C01A463E" w:tentative="1">
      <w:start w:val="1"/>
      <w:numFmt w:val="lowerRoman"/>
      <w:lvlText w:val="%3."/>
      <w:lvlJc w:val="right"/>
      <w:pPr>
        <w:tabs>
          <w:tab w:val="num" w:pos="3710"/>
        </w:tabs>
        <w:ind w:left="3710" w:hanging="480"/>
      </w:pPr>
    </w:lvl>
    <w:lvl w:ilvl="3" w:tplc="28940048" w:tentative="1">
      <w:start w:val="1"/>
      <w:numFmt w:val="decimal"/>
      <w:lvlText w:val="%4."/>
      <w:lvlJc w:val="left"/>
      <w:pPr>
        <w:tabs>
          <w:tab w:val="num" w:pos="4190"/>
        </w:tabs>
        <w:ind w:left="4190" w:hanging="480"/>
      </w:pPr>
    </w:lvl>
    <w:lvl w:ilvl="4" w:tplc="37844364" w:tentative="1">
      <w:start w:val="1"/>
      <w:numFmt w:val="ideographTraditional"/>
      <w:lvlText w:val="%5、"/>
      <w:lvlJc w:val="left"/>
      <w:pPr>
        <w:tabs>
          <w:tab w:val="num" w:pos="4670"/>
        </w:tabs>
        <w:ind w:left="4670" w:hanging="480"/>
      </w:pPr>
    </w:lvl>
    <w:lvl w:ilvl="5" w:tplc="C11A8122" w:tentative="1">
      <w:start w:val="1"/>
      <w:numFmt w:val="lowerRoman"/>
      <w:lvlText w:val="%6."/>
      <w:lvlJc w:val="right"/>
      <w:pPr>
        <w:tabs>
          <w:tab w:val="num" w:pos="5150"/>
        </w:tabs>
        <w:ind w:left="5150" w:hanging="480"/>
      </w:pPr>
    </w:lvl>
    <w:lvl w:ilvl="6" w:tplc="7B084FA4" w:tentative="1">
      <w:start w:val="1"/>
      <w:numFmt w:val="decimal"/>
      <w:lvlText w:val="%7."/>
      <w:lvlJc w:val="left"/>
      <w:pPr>
        <w:tabs>
          <w:tab w:val="num" w:pos="5630"/>
        </w:tabs>
        <w:ind w:left="5630" w:hanging="480"/>
      </w:pPr>
    </w:lvl>
    <w:lvl w:ilvl="7" w:tplc="AC782872" w:tentative="1">
      <w:start w:val="1"/>
      <w:numFmt w:val="ideographTraditional"/>
      <w:lvlText w:val="%8、"/>
      <w:lvlJc w:val="left"/>
      <w:pPr>
        <w:tabs>
          <w:tab w:val="num" w:pos="6110"/>
        </w:tabs>
        <w:ind w:left="6110" w:hanging="480"/>
      </w:pPr>
    </w:lvl>
    <w:lvl w:ilvl="8" w:tplc="1B7CD604" w:tentative="1">
      <w:start w:val="1"/>
      <w:numFmt w:val="lowerRoman"/>
      <w:lvlText w:val="%9."/>
      <w:lvlJc w:val="right"/>
      <w:pPr>
        <w:tabs>
          <w:tab w:val="num" w:pos="6590"/>
        </w:tabs>
        <w:ind w:left="6590" w:hanging="480"/>
      </w:pPr>
    </w:lvl>
  </w:abstractNum>
  <w:abstractNum w:abstractNumId="21">
    <w:nsid w:val="3CED221C"/>
    <w:multiLevelType w:val="hybridMultilevel"/>
    <w:tmpl w:val="AA4EEECE"/>
    <w:lvl w:ilvl="0" w:tplc="0EEAADC2">
      <w:start w:val="1"/>
      <w:numFmt w:val="decimal"/>
      <w:lvlText w:val="%1."/>
      <w:lvlJc w:val="left"/>
      <w:pPr>
        <w:tabs>
          <w:tab w:val="num" w:pos="480"/>
        </w:tabs>
        <w:ind w:left="480" w:hanging="480"/>
      </w:pPr>
    </w:lvl>
    <w:lvl w:ilvl="1" w:tplc="92AC3FAA">
      <w:start w:val="1"/>
      <w:numFmt w:val="ideographTraditional"/>
      <w:lvlText w:val="%2、"/>
      <w:lvlJc w:val="left"/>
      <w:pPr>
        <w:tabs>
          <w:tab w:val="num" w:pos="960"/>
        </w:tabs>
        <w:ind w:left="960" w:hanging="480"/>
      </w:pPr>
    </w:lvl>
    <w:lvl w:ilvl="2" w:tplc="E4FC4226" w:tentative="1">
      <w:start w:val="1"/>
      <w:numFmt w:val="lowerRoman"/>
      <w:lvlText w:val="%3."/>
      <w:lvlJc w:val="right"/>
      <w:pPr>
        <w:tabs>
          <w:tab w:val="num" w:pos="1440"/>
        </w:tabs>
        <w:ind w:left="1440" w:hanging="480"/>
      </w:pPr>
    </w:lvl>
    <w:lvl w:ilvl="3" w:tplc="FB2A2D40" w:tentative="1">
      <w:start w:val="1"/>
      <w:numFmt w:val="decimal"/>
      <w:lvlText w:val="%4."/>
      <w:lvlJc w:val="left"/>
      <w:pPr>
        <w:tabs>
          <w:tab w:val="num" w:pos="1920"/>
        </w:tabs>
        <w:ind w:left="1920" w:hanging="480"/>
      </w:pPr>
    </w:lvl>
    <w:lvl w:ilvl="4" w:tplc="7F6006C0" w:tentative="1">
      <w:start w:val="1"/>
      <w:numFmt w:val="ideographTraditional"/>
      <w:lvlText w:val="%5、"/>
      <w:lvlJc w:val="left"/>
      <w:pPr>
        <w:tabs>
          <w:tab w:val="num" w:pos="2400"/>
        </w:tabs>
        <w:ind w:left="2400" w:hanging="480"/>
      </w:pPr>
    </w:lvl>
    <w:lvl w:ilvl="5" w:tplc="3A482E6A" w:tentative="1">
      <w:start w:val="1"/>
      <w:numFmt w:val="lowerRoman"/>
      <w:lvlText w:val="%6."/>
      <w:lvlJc w:val="right"/>
      <w:pPr>
        <w:tabs>
          <w:tab w:val="num" w:pos="2880"/>
        </w:tabs>
        <w:ind w:left="2880" w:hanging="480"/>
      </w:pPr>
    </w:lvl>
    <w:lvl w:ilvl="6" w:tplc="185AAB60" w:tentative="1">
      <w:start w:val="1"/>
      <w:numFmt w:val="decimal"/>
      <w:lvlText w:val="%7."/>
      <w:lvlJc w:val="left"/>
      <w:pPr>
        <w:tabs>
          <w:tab w:val="num" w:pos="3360"/>
        </w:tabs>
        <w:ind w:left="3360" w:hanging="480"/>
      </w:pPr>
    </w:lvl>
    <w:lvl w:ilvl="7" w:tplc="03F2DA02" w:tentative="1">
      <w:start w:val="1"/>
      <w:numFmt w:val="ideographTraditional"/>
      <w:lvlText w:val="%8、"/>
      <w:lvlJc w:val="left"/>
      <w:pPr>
        <w:tabs>
          <w:tab w:val="num" w:pos="3840"/>
        </w:tabs>
        <w:ind w:left="3840" w:hanging="480"/>
      </w:pPr>
    </w:lvl>
    <w:lvl w:ilvl="8" w:tplc="32D20C82" w:tentative="1">
      <w:start w:val="1"/>
      <w:numFmt w:val="lowerRoman"/>
      <w:lvlText w:val="%9."/>
      <w:lvlJc w:val="right"/>
      <w:pPr>
        <w:tabs>
          <w:tab w:val="num" w:pos="4320"/>
        </w:tabs>
        <w:ind w:left="4320" w:hanging="480"/>
      </w:pPr>
    </w:lvl>
  </w:abstractNum>
  <w:abstractNum w:abstractNumId="22">
    <w:nsid w:val="414415D3"/>
    <w:multiLevelType w:val="hybridMultilevel"/>
    <w:tmpl w:val="67DE2DDE"/>
    <w:lvl w:ilvl="0" w:tplc="E32C8E3E">
      <w:start w:val="3"/>
      <w:numFmt w:val="taiwaneseCountingThousand"/>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2A04360"/>
    <w:multiLevelType w:val="hybridMultilevel"/>
    <w:tmpl w:val="1716EAE8"/>
    <w:lvl w:ilvl="0" w:tplc="3E4C7D46">
      <w:start w:val="1"/>
      <w:numFmt w:val="taiwaneseCountingThousand"/>
      <w:lvlText w:val="%1、"/>
      <w:lvlJc w:val="left"/>
      <w:pPr>
        <w:tabs>
          <w:tab w:val="num" w:pos="720"/>
        </w:tabs>
        <w:ind w:left="720" w:hanging="720"/>
      </w:pPr>
      <w:rPr>
        <w:rFonts w:hint="eastAsia"/>
      </w:rPr>
    </w:lvl>
    <w:lvl w:ilvl="1" w:tplc="70ACCF1C" w:tentative="1">
      <w:start w:val="1"/>
      <w:numFmt w:val="ideographTraditional"/>
      <w:lvlText w:val="%2、"/>
      <w:lvlJc w:val="left"/>
      <w:pPr>
        <w:tabs>
          <w:tab w:val="num" w:pos="960"/>
        </w:tabs>
        <w:ind w:left="960" w:hanging="480"/>
      </w:pPr>
    </w:lvl>
    <w:lvl w:ilvl="2" w:tplc="20E2D57C" w:tentative="1">
      <w:start w:val="1"/>
      <w:numFmt w:val="lowerRoman"/>
      <w:lvlText w:val="%3."/>
      <w:lvlJc w:val="right"/>
      <w:pPr>
        <w:tabs>
          <w:tab w:val="num" w:pos="1440"/>
        </w:tabs>
        <w:ind w:left="1440" w:hanging="480"/>
      </w:pPr>
    </w:lvl>
    <w:lvl w:ilvl="3" w:tplc="A08A514C" w:tentative="1">
      <w:start w:val="1"/>
      <w:numFmt w:val="decimal"/>
      <w:lvlText w:val="%4."/>
      <w:lvlJc w:val="left"/>
      <w:pPr>
        <w:tabs>
          <w:tab w:val="num" w:pos="1920"/>
        </w:tabs>
        <w:ind w:left="1920" w:hanging="480"/>
      </w:pPr>
    </w:lvl>
    <w:lvl w:ilvl="4" w:tplc="23909448" w:tentative="1">
      <w:start w:val="1"/>
      <w:numFmt w:val="ideographTraditional"/>
      <w:lvlText w:val="%5、"/>
      <w:lvlJc w:val="left"/>
      <w:pPr>
        <w:tabs>
          <w:tab w:val="num" w:pos="2400"/>
        </w:tabs>
        <w:ind w:left="2400" w:hanging="480"/>
      </w:pPr>
    </w:lvl>
    <w:lvl w:ilvl="5" w:tplc="214A6FAE" w:tentative="1">
      <w:start w:val="1"/>
      <w:numFmt w:val="lowerRoman"/>
      <w:lvlText w:val="%6."/>
      <w:lvlJc w:val="right"/>
      <w:pPr>
        <w:tabs>
          <w:tab w:val="num" w:pos="2880"/>
        </w:tabs>
        <w:ind w:left="2880" w:hanging="480"/>
      </w:pPr>
    </w:lvl>
    <w:lvl w:ilvl="6" w:tplc="C1B826B0" w:tentative="1">
      <w:start w:val="1"/>
      <w:numFmt w:val="decimal"/>
      <w:lvlText w:val="%7."/>
      <w:lvlJc w:val="left"/>
      <w:pPr>
        <w:tabs>
          <w:tab w:val="num" w:pos="3360"/>
        </w:tabs>
        <w:ind w:left="3360" w:hanging="480"/>
      </w:pPr>
    </w:lvl>
    <w:lvl w:ilvl="7" w:tplc="9AF4F670" w:tentative="1">
      <w:start w:val="1"/>
      <w:numFmt w:val="ideographTraditional"/>
      <w:lvlText w:val="%8、"/>
      <w:lvlJc w:val="left"/>
      <w:pPr>
        <w:tabs>
          <w:tab w:val="num" w:pos="3840"/>
        </w:tabs>
        <w:ind w:left="3840" w:hanging="480"/>
      </w:pPr>
    </w:lvl>
    <w:lvl w:ilvl="8" w:tplc="D5E8B7AE" w:tentative="1">
      <w:start w:val="1"/>
      <w:numFmt w:val="lowerRoman"/>
      <w:lvlText w:val="%9."/>
      <w:lvlJc w:val="right"/>
      <w:pPr>
        <w:tabs>
          <w:tab w:val="num" w:pos="4320"/>
        </w:tabs>
        <w:ind w:left="4320" w:hanging="480"/>
      </w:pPr>
    </w:lvl>
  </w:abstractNum>
  <w:abstractNum w:abstractNumId="24">
    <w:nsid w:val="42A27C74"/>
    <w:multiLevelType w:val="hybridMultilevel"/>
    <w:tmpl w:val="B5D40F6A"/>
    <w:lvl w:ilvl="0" w:tplc="979A8A80">
      <w:start w:val="5"/>
      <w:numFmt w:val="taiwaneseCountingThousand"/>
      <w:lvlText w:val="%1、"/>
      <w:lvlJc w:val="left"/>
      <w:pPr>
        <w:tabs>
          <w:tab w:val="num" w:pos="720"/>
        </w:tabs>
        <w:ind w:left="720" w:hanging="720"/>
      </w:pPr>
      <w:rPr>
        <w:rFonts w:hint="eastAsia"/>
        <w:color w:val="auto"/>
      </w:rPr>
    </w:lvl>
    <w:lvl w:ilvl="1" w:tplc="F3744034" w:tentative="1">
      <w:start w:val="1"/>
      <w:numFmt w:val="ideographTraditional"/>
      <w:lvlText w:val="%2、"/>
      <w:lvlJc w:val="left"/>
      <w:pPr>
        <w:tabs>
          <w:tab w:val="num" w:pos="960"/>
        </w:tabs>
        <w:ind w:left="960" w:hanging="480"/>
      </w:pPr>
    </w:lvl>
    <w:lvl w:ilvl="2" w:tplc="985C8008" w:tentative="1">
      <w:start w:val="1"/>
      <w:numFmt w:val="lowerRoman"/>
      <w:lvlText w:val="%3."/>
      <w:lvlJc w:val="right"/>
      <w:pPr>
        <w:tabs>
          <w:tab w:val="num" w:pos="1440"/>
        </w:tabs>
        <w:ind w:left="1440" w:hanging="480"/>
      </w:pPr>
    </w:lvl>
    <w:lvl w:ilvl="3" w:tplc="1CE02228" w:tentative="1">
      <w:start w:val="1"/>
      <w:numFmt w:val="decimal"/>
      <w:lvlText w:val="%4."/>
      <w:lvlJc w:val="left"/>
      <w:pPr>
        <w:tabs>
          <w:tab w:val="num" w:pos="1920"/>
        </w:tabs>
        <w:ind w:left="1920" w:hanging="480"/>
      </w:pPr>
    </w:lvl>
    <w:lvl w:ilvl="4" w:tplc="D5F6C5E0" w:tentative="1">
      <w:start w:val="1"/>
      <w:numFmt w:val="ideographTraditional"/>
      <w:lvlText w:val="%5、"/>
      <w:lvlJc w:val="left"/>
      <w:pPr>
        <w:tabs>
          <w:tab w:val="num" w:pos="2400"/>
        </w:tabs>
        <w:ind w:left="2400" w:hanging="480"/>
      </w:pPr>
    </w:lvl>
    <w:lvl w:ilvl="5" w:tplc="C74641A4" w:tentative="1">
      <w:start w:val="1"/>
      <w:numFmt w:val="lowerRoman"/>
      <w:lvlText w:val="%6."/>
      <w:lvlJc w:val="right"/>
      <w:pPr>
        <w:tabs>
          <w:tab w:val="num" w:pos="2880"/>
        </w:tabs>
        <w:ind w:left="2880" w:hanging="480"/>
      </w:pPr>
    </w:lvl>
    <w:lvl w:ilvl="6" w:tplc="8FEAADFA" w:tentative="1">
      <w:start w:val="1"/>
      <w:numFmt w:val="decimal"/>
      <w:lvlText w:val="%7."/>
      <w:lvlJc w:val="left"/>
      <w:pPr>
        <w:tabs>
          <w:tab w:val="num" w:pos="3360"/>
        </w:tabs>
        <w:ind w:left="3360" w:hanging="480"/>
      </w:pPr>
    </w:lvl>
    <w:lvl w:ilvl="7" w:tplc="F5626C7C" w:tentative="1">
      <w:start w:val="1"/>
      <w:numFmt w:val="ideographTraditional"/>
      <w:lvlText w:val="%8、"/>
      <w:lvlJc w:val="left"/>
      <w:pPr>
        <w:tabs>
          <w:tab w:val="num" w:pos="3840"/>
        </w:tabs>
        <w:ind w:left="3840" w:hanging="480"/>
      </w:pPr>
    </w:lvl>
    <w:lvl w:ilvl="8" w:tplc="46AEF9B2" w:tentative="1">
      <w:start w:val="1"/>
      <w:numFmt w:val="lowerRoman"/>
      <w:lvlText w:val="%9."/>
      <w:lvlJc w:val="right"/>
      <w:pPr>
        <w:tabs>
          <w:tab w:val="num" w:pos="4320"/>
        </w:tabs>
        <w:ind w:left="4320" w:hanging="480"/>
      </w:pPr>
    </w:lvl>
  </w:abstractNum>
  <w:abstractNum w:abstractNumId="25">
    <w:nsid w:val="4AB264B5"/>
    <w:multiLevelType w:val="hybridMultilevel"/>
    <w:tmpl w:val="5B683A1E"/>
    <w:lvl w:ilvl="0" w:tplc="126290DE">
      <w:start w:val="1"/>
      <w:numFmt w:val="decimal"/>
      <w:lvlText w:val="%1."/>
      <w:lvlJc w:val="left"/>
      <w:pPr>
        <w:tabs>
          <w:tab w:val="num" w:pos="480"/>
        </w:tabs>
        <w:ind w:left="480" w:hanging="480"/>
      </w:pPr>
    </w:lvl>
    <w:lvl w:ilvl="1" w:tplc="3B302B92" w:tentative="1">
      <w:start w:val="1"/>
      <w:numFmt w:val="ideographTraditional"/>
      <w:lvlText w:val="%2、"/>
      <w:lvlJc w:val="left"/>
      <w:pPr>
        <w:tabs>
          <w:tab w:val="num" w:pos="960"/>
        </w:tabs>
        <w:ind w:left="960" w:hanging="480"/>
      </w:pPr>
    </w:lvl>
    <w:lvl w:ilvl="2" w:tplc="C398308A" w:tentative="1">
      <w:start w:val="1"/>
      <w:numFmt w:val="lowerRoman"/>
      <w:lvlText w:val="%3."/>
      <w:lvlJc w:val="right"/>
      <w:pPr>
        <w:tabs>
          <w:tab w:val="num" w:pos="1440"/>
        </w:tabs>
        <w:ind w:left="1440" w:hanging="480"/>
      </w:pPr>
    </w:lvl>
    <w:lvl w:ilvl="3" w:tplc="AA7CF874" w:tentative="1">
      <w:start w:val="1"/>
      <w:numFmt w:val="decimal"/>
      <w:lvlText w:val="%4."/>
      <w:lvlJc w:val="left"/>
      <w:pPr>
        <w:tabs>
          <w:tab w:val="num" w:pos="1920"/>
        </w:tabs>
        <w:ind w:left="1920" w:hanging="480"/>
      </w:pPr>
    </w:lvl>
    <w:lvl w:ilvl="4" w:tplc="337A17D6" w:tentative="1">
      <w:start w:val="1"/>
      <w:numFmt w:val="ideographTraditional"/>
      <w:lvlText w:val="%5、"/>
      <w:lvlJc w:val="left"/>
      <w:pPr>
        <w:tabs>
          <w:tab w:val="num" w:pos="2400"/>
        </w:tabs>
        <w:ind w:left="2400" w:hanging="480"/>
      </w:pPr>
    </w:lvl>
    <w:lvl w:ilvl="5" w:tplc="B09E172A" w:tentative="1">
      <w:start w:val="1"/>
      <w:numFmt w:val="lowerRoman"/>
      <w:lvlText w:val="%6."/>
      <w:lvlJc w:val="right"/>
      <w:pPr>
        <w:tabs>
          <w:tab w:val="num" w:pos="2880"/>
        </w:tabs>
        <w:ind w:left="2880" w:hanging="480"/>
      </w:pPr>
    </w:lvl>
    <w:lvl w:ilvl="6" w:tplc="057A69B0" w:tentative="1">
      <w:start w:val="1"/>
      <w:numFmt w:val="decimal"/>
      <w:lvlText w:val="%7."/>
      <w:lvlJc w:val="left"/>
      <w:pPr>
        <w:tabs>
          <w:tab w:val="num" w:pos="3360"/>
        </w:tabs>
        <w:ind w:left="3360" w:hanging="480"/>
      </w:pPr>
    </w:lvl>
    <w:lvl w:ilvl="7" w:tplc="19AC5986" w:tentative="1">
      <w:start w:val="1"/>
      <w:numFmt w:val="ideographTraditional"/>
      <w:lvlText w:val="%8、"/>
      <w:lvlJc w:val="left"/>
      <w:pPr>
        <w:tabs>
          <w:tab w:val="num" w:pos="3840"/>
        </w:tabs>
        <w:ind w:left="3840" w:hanging="480"/>
      </w:pPr>
    </w:lvl>
    <w:lvl w:ilvl="8" w:tplc="EAD0DD42" w:tentative="1">
      <w:start w:val="1"/>
      <w:numFmt w:val="lowerRoman"/>
      <w:lvlText w:val="%9."/>
      <w:lvlJc w:val="right"/>
      <w:pPr>
        <w:tabs>
          <w:tab w:val="num" w:pos="4320"/>
        </w:tabs>
        <w:ind w:left="4320" w:hanging="480"/>
      </w:pPr>
    </w:lvl>
  </w:abstractNum>
  <w:abstractNum w:abstractNumId="26">
    <w:nsid w:val="547B2D02"/>
    <w:multiLevelType w:val="singleLevel"/>
    <w:tmpl w:val="A2AE5708"/>
    <w:lvl w:ilvl="0">
      <w:start w:val="1"/>
      <w:numFmt w:val="taiwaneseCountingThousand"/>
      <w:lvlText w:val="%1、"/>
      <w:lvlJc w:val="left"/>
      <w:pPr>
        <w:tabs>
          <w:tab w:val="num" w:pos="645"/>
        </w:tabs>
        <w:ind w:left="645" w:hanging="645"/>
      </w:pPr>
      <w:rPr>
        <w:rFonts w:ascii="標楷體" w:hint="eastAsia"/>
        <w:b/>
      </w:rPr>
    </w:lvl>
  </w:abstractNum>
  <w:abstractNum w:abstractNumId="27">
    <w:nsid w:val="58767F54"/>
    <w:multiLevelType w:val="multilevel"/>
    <w:tmpl w:val="488A5A4A"/>
    <w:styleLink w:val="1"/>
    <w:lvl w:ilvl="0">
      <w:start w:val="1"/>
      <w:numFmt w:val="taiwaneseCountingThousand"/>
      <w:lvlText w:val="%1、"/>
      <w:lvlJc w:val="left"/>
      <w:pPr>
        <w:tabs>
          <w:tab w:val="num" w:pos="1680"/>
        </w:tabs>
        <w:ind w:left="1680" w:hanging="720"/>
      </w:pPr>
      <w:rPr>
        <w:rFonts w:hint="eastAsia"/>
        <w:sz w:val="28"/>
        <w:szCs w:val="28"/>
      </w:rPr>
    </w:lvl>
    <w:lvl w:ilvl="1">
      <w:start w:val="1"/>
      <w:numFmt w:val="decimal"/>
      <w:lvlText w:val="%2."/>
      <w:lvlJc w:val="left"/>
      <w:pPr>
        <w:tabs>
          <w:tab w:val="num" w:pos="1920"/>
        </w:tabs>
        <w:ind w:left="1920" w:hanging="480"/>
      </w:pPr>
      <w:rPr>
        <w:rFonts w:hint="eastAsia"/>
        <w:color w:val="auto"/>
      </w:rPr>
    </w:lvl>
    <w:lvl w:ilvl="2">
      <w:start w:val="1"/>
      <w:numFmt w:val="decimal"/>
      <w:lvlText w:val="1.%3"/>
      <w:lvlJc w:val="right"/>
      <w:pPr>
        <w:tabs>
          <w:tab w:val="num" w:pos="2400"/>
        </w:tabs>
        <w:ind w:left="2400" w:hanging="480"/>
      </w:pPr>
      <w:rPr>
        <w:rFonts w:hint="eastAsia"/>
      </w:rPr>
    </w:lvl>
    <w:lvl w:ilvl="3">
      <w:start w:val="1"/>
      <w:numFmt w:val="decimal"/>
      <w:lvlText w:val="%4."/>
      <w:lvlJc w:val="left"/>
      <w:pPr>
        <w:tabs>
          <w:tab w:val="num" w:pos="2880"/>
        </w:tabs>
        <w:ind w:left="2880" w:hanging="480"/>
      </w:pPr>
      <w:rPr>
        <w:rFonts w:hint="eastAsia"/>
      </w:rPr>
    </w:lvl>
    <w:lvl w:ilvl="4">
      <w:start w:val="1"/>
      <w:numFmt w:val="ideographTraditional"/>
      <w:lvlText w:val="%5、"/>
      <w:lvlJc w:val="left"/>
      <w:pPr>
        <w:tabs>
          <w:tab w:val="num" w:pos="3360"/>
        </w:tabs>
        <w:ind w:left="3360" w:hanging="480"/>
      </w:pPr>
      <w:rPr>
        <w:rFonts w:hint="eastAsia"/>
      </w:rPr>
    </w:lvl>
    <w:lvl w:ilvl="5">
      <w:start w:val="1"/>
      <w:numFmt w:val="lowerRoman"/>
      <w:lvlText w:val="%6."/>
      <w:lvlJc w:val="right"/>
      <w:pPr>
        <w:tabs>
          <w:tab w:val="num" w:pos="3840"/>
        </w:tabs>
        <w:ind w:left="3840" w:hanging="480"/>
      </w:pPr>
      <w:rPr>
        <w:rFonts w:hint="eastAsia"/>
      </w:rPr>
    </w:lvl>
    <w:lvl w:ilvl="6">
      <w:start w:val="1"/>
      <w:numFmt w:val="decimal"/>
      <w:lvlText w:val="%7."/>
      <w:lvlJc w:val="left"/>
      <w:pPr>
        <w:tabs>
          <w:tab w:val="num" w:pos="4320"/>
        </w:tabs>
        <w:ind w:left="4320" w:hanging="480"/>
      </w:pPr>
      <w:rPr>
        <w:rFonts w:hint="eastAsia"/>
      </w:rPr>
    </w:lvl>
    <w:lvl w:ilvl="7">
      <w:start w:val="1"/>
      <w:numFmt w:val="ideographTraditional"/>
      <w:lvlText w:val="%8、"/>
      <w:lvlJc w:val="left"/>
      <w:pPr>
        <w:tabs>
          <w:tab w:val="num" w:pos="4800"/>
        </w:tabs>
        <w:ind w:left="4800" w:hanging="480"/>
      </w:pPr>
      <w:rPr>
        <w:rFonts w:hint="eastAsia"/>
      </w:rPr>
    </w:lvl>
    <w:lvl w:ilvl="8">
      <w:start w:val="1"/>
      <w:numFmt w:val="lowerRoman"/>
      <w:lvlText w:val="%9."/>
      <w:lvlJc w:val="right"/>
      <w:pPr>
        <w:tabs>
          <w:tab w:val="num" w:pos="5280"/>
        </w:tabs>
        <w:ind w:left="5280" w:hanging="480"/>
      </w:pPr>
      <w:rPr>
        <w:rFonts w:hint="eastAsia"/>
      </w:rPr>
    </w:lvl>
  </w:abstractNum>
  <w:abstractNum w:abstractNumId="28">
    <w:nsid w:val="59F13983"/>
    <w:multiLevelType w:val="hybridMultilevel"/>
    <w:tmpl w:val="1D50C736"/>
    <w:lvl w:ilvl="0" w:tplc="B6F2E920">
      <w:start w:val="1"/>
      <w:numFmt w:val="taiwaneseCountingThousand"/>
      <w:lvlText w:val="%1、"/>
      <w:lvlJc w:val="left"/>
      <w:pPr>
        <w:tabs>
          <w:tab w:val="num" w:pos="720"/>
        </w:tabs>
        <w:ind w:left="720" w:hanging="720"/>
      </w:pPr>
      <w:rPr>
        <w:rFonts w:hint="eastAsia"/>
      </w:rPr>
    </w:lvl>
    <w:lvl w:ilvl="1" w:tplc="ECEA630A" w:tentative="1">
      <w:start w:val="1"/>
      <w:numFmt w:val="ideographTraditional"/>
      <w:lvlText w:val="%2、"/>
      <w:lvlJc w:val="left"/>
      <w:pPr>
        <w:tabs>
          <w:tab w:val="num" w:pos="960"/>
        </w:tabs>
        <w:ind w:left="960" w:hanging="480"/>
      </w:pPr>
    </w:lvl>
    <w:lvl w:ilvl="2" w:tplc="0BBEF940" w:tentative="1">
      <w:start w:val="1"/>
      <w:numFmt w:val="lowerRoman"/>
      <w:lvlText w:val="%3."/>
      <w:lvlJc w:val="right"/>
      <w:pPr>
        <w:tabs>
          <w:tab w:val="num" w:pos="1440"/>
        </w:tabs>
        <w:ind w:left="1440" w:hanging="480"/>
      </w:pPr>
    </w:lvl>
    <w:lvl w:ilvl="3" w:tplc="BC9E6E22" w:tentative="1">
      <w:start w:val="1"/>
      <w:numFmt w:val="decimal"/>
      <w:lvlText w:val="%4."/>
      <w:lvlJc w:val="left"/>
      <w:pPr>
        <w:tabs>
          <w:tab w:val="num" w:pos="1920"/>
        </w:tabs>
        <w:ind w:left="1920" w:hanging="480"/>
      </w:pPr>
    </w:lvl>
    <w:lvl w:ilvl="4" w:tplc="74961F70" w:tentative="1">
      <w:start w:val="1"/>
      <w:numFmt w:val="ideographTraditional"/>
      <w:lvlText w:val="%5、"/>
      <w:lvlJc w:val="left"/>
      <w:pPr>
        <w:tabs>
          <w:tab w:val="num" w:pos="2400"/>
        </w:tabs>
        <w:ind w:left="2400" w:hanging="480"/>
      </w:pPr>
    </w:lvl>
    <w:lvl w:ilvl="5" w:tplc="6414ED94" w:tentative="1">
      <w:start w:val="1"/>
      <w:numFmt w:val="lowerRoman"/>
      <w:lvlText w:val="%6."/>
      <w:lvlJc w:val="right"/>
      <w:pPr>
        <w:tabs>
          <w:tab w:val="num" w:pos="2880"/>
        </w:tabs>
        <w:ind w:left="2880" w:hanging="480"/>
      </w:pPr>
    </w:lvl>
    <w:lvl w:ilvl="6" w:tplc="D07CD8F2" w:tentative="1">
      <w:start w:val="1"/>
      <w:numFmt w:val="decimal"/>
      <w:lvlText w:val="%7."/>
      <w:lvlJc w:val="left"/>
      <w:pPr>
        <w:tabs>
          <w:tab w:val="num" w:pos="3360"/>
        </w:tabs>
        <w:ind w:left="3360" w:hanging="480"/>
      </w:pPr>
    </w:lvl>
    <w:lvl w:ilvl="7" w:tplc="580C6156" w:tentative="1">
      <w:start w:val="1"/>
      <w:numFmt w:val="ideographTraditional"/>
      <w:lvlText w:val="%8、"/>
      <w:lvlJc w:val="left"/>
      <w:pPr>
        <w:tabs>
          <w:tab w:val="num" w:pos="3840"/>
        </w:tabs>
        <w:ind w:left="3840" w:hanging="480"/>
      </w:pPr>
    </w:lvl>
    <w:lvl w:ilvl="8" w:tplc="76FAAF28" w:tentative="1">
      <w:start w:val="1"/>
      <w:numFmt w:val="lowerRoman"/>
      <w:lvlText w:val="%9."/>
      <w:lvlJc w:val="right"/>
      <w:pPr>
        <w:tabs>
          <w:tab w:val="num" w:pos="4320"/>
        </w:tabs>
        <w:ind w:left="4320" w:hanging="480"/>
      </w:pPr>
    </w:lvl>
  </w:abstractNum>
  <w:abstractNum w:abstractNumId="29">
    <w:nsid w:val="5A525427"/>
    <w:multiLevelType w:val="hybridMultilevel"/>
    <w:tmpl w:val="65D4D8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F86752B"/>
    <w:multiLevelType w:val="hybridMultilevel"/>
    <w:tmpl w:val="93DCFC10"/>
    <w:lvl w:ilvl="0" w:tplc="F6A25E0C">
      <w:start w:val="1"/>
      <w:numFmt w:val="taiwaneseCountingThousand"/>
      <w:lvlText w:val="%1、"/>
      <w:lvlJc w:val="left"/>
      <w:pPr>
        <w:tabs>
          <w:tab w:val="num" w:pos="720"/>
        </w:tabs>
        <w:ind w:left="720" w:hanging="720"/>
      </w:pPr>
      <w:rPr>
        <w:rFonts w:hint="eastAsia"/>
      </w:rPr>
    </w:lvl>
    <w:lvl w:ilvl="1" w:tplc="5C9E9B52" w:tentative="1">
      <w:start w:val="1"/>
      <w:numFmt w:val="ideographTraditional"/>
      <w:lvlText w:val="%2、"/>
      <w:lvlJc w:val="left"/>
      <w:pPr>
        <w:tabs>
          <w:tab w:val="num" w:pos="960"/>
        </w:tabs>
        <w:ind w:left="960" w:hanging="480"/>
      </w:pPr>
    </w:lvl>
    <w:lvl w:ilvl="2" w:tplc="3B4050BC" w:tentative="1">
      <w:start w:val="1"/>
      <w:numFmt w:val="lowerRoman"/>
      <w:lvlText w:val="%3."/>
      <w:lvlJc w:val="right"/>
      <w:pPr>
        <w:tabs>
          <w:tab w:val="num" w:pos="1440"/>
        </w:tabs>
        <w:ind w:left="1440" w:hanging="480"/>
      </w:pPr>
    </w:lvl>
    <w:lvl w:ilvl="3" w:tplc="A05EBF3E" w:tentative="1">
      <w:start w:val="1"/>
      <w:numFmt w:val="decimal"/>
      <w:lvlText w:val="%4."/>
      <w:lvlJc w:val="left"/>
      <w:pPr>
        <w:tabs>
          <w:tab w:val="num" w:pos="1920"/>
        </w:tabs>
        <w:ind w:left="1920" w:hanging="480"/>
      </w:pPr>
    </w:lvl>
    <w:lvl w:ilvl="4" w:tplc="6910F982" w:tentative="1">
      <w:start w:val="1"/>
      <w:numFmt w:val="ideographTraditional"/>
      <w:lvlText w:val="%5、"/>
      <w:lvlJc w:val="left"/>
      <w:pPr>
        <w:tabs>
          <w:tab w:val="num" w:pos="2400"/>
        </w:tabs>
        <w:ind w:left="2400" w:hanging="480"/>
      </w:pPr>
    </w:lvl>
    <w:lvl w:ilvl="5" w:tplc="B3740EB6" w:tentative="1">
      <w:start w:val="1"/>
      <w:numFmt w:val="lowerRoman"/>
      <w:lvlText w:val="%6."/>
      <w:lvlJc w:val="right"/>
      <w:pPr>
        <w:tabs>
          <w:tab w:val="num" w:pos="2880"/>
        </w:tabs>
        <w:ind w:left="2880" w:hanging="480"/>
      </w:pPr>
    </w:lvl>
    <w:lvl w:ilvl="6" w:tplc="DD1ABED8" w:tentative="1">
      <w:start w:val="1"/>
      <w:numFmt w:val="decimal"/>
      <w:lvlText w:val="%7."/>
      <w:lvlJc w:val="left"/>
      <w:pPr>
        <w:tabs>
          <w:tab w:val="num" w:pos="3360"/>
        </w:tabs>
        <w:ind w:left="3360" w:hanging="480"/>
      </w:pPr>
    </w:lvl>
    <w:lvl w:ilvl="7" w:tplc="FDA2F264" w:tentative="1">
      <w:start w:val="1"/>
      <w:numFmt w:val="ideographTraditional"/>
      <w:lvlText w:val="%8、"/>
      <w:lvlJc w:val="left"/>
      <w:pPr>
        <w:tabs>
          <w:tab w:val="num" w:pos="3840"/>
        </w:tabs>
        <w:ind w:left="3840" w:hanging="480"/>
      </w:pPr>
    </w:lvl>
    <w:lvl w:ilvl="8" w:tplc="A90A9436" w:tentative="1">
      <w:start w:val="1"/>
      <w:numFmt w:val="lowerRoman"/>
      <w:lvlText w:val="%9."/>
      <w:lvlJc w:val="right"/>
      <w:pPr>
        <w:tabs>
          <w:tab w:val="num" w:pos="4320"/>
        </w:tabs>
        <w:ind w:left="4320" w:hanging="480"/>
      </w:pPr>
    </w:lvl>
  </w:abstractNum>
  <w:abstractNum w:abstractNumId="31">
    <w:nsid w:val="6573451B"/>
    <w:multiLevelType w:val="hybridMultilevel"/>
    <w:tmpl w:val="DE168380"/>
    <w:lvl w:ilvl="0" w:tplc="7F38EC36">
      <w:start w:val="1"/>
      <w:numFmt w:val="taiwaneseCountingThousand"/>
      <w:lvlText w:val="%1、"/>
      <w:lvlJc w:val="left"/>
      <w:pPr>
        <w:tabs>
          <w:tab w:val="num" w:pos="720"/>
        </w:tabs>
        <w:ind w:left="720" w:hanging="720"/>
      </w:pPr>
      <w:rPr>
        <w:rFonts w:hint="eastAsia"/>
      </w:rPr>
    </w:lvl>
    <w:lvl w:ilvl="1" w:tplc="7542DF06" w:tentative="1">
      <w:start w:val="1"/>
      <w:numFmt w:val="ideographTraditional"/>
      <w:lvlText w:val="%2、"/>
      <w:lvlJc w:val="left"/>
      <w:pPr>
        <w:tabs>
          <w:tab w:val="num" w:pos="960"/>
        </w:tabs>
        <w:ind w:left="960" w:hanging="480"/>
      </w:pPr>
    </w:lvl>
    <w:lvl w:ilvl="2" w:tplc="63204D86" w:tentative="1">
      <w:start w:val="1"/>
      <w:numFmt w:val="lowerRoman"/>
      <w:lvlText w:val="%3."/>
      <w:lvlJc w:val="right"/>
      <w:pPr>
        <w:tabs>
          <w:tab w:val="num" w:pos="1440"/>
        </w:tabs>
        <w:ind w:left="1440" w:hanging="480"/>
      </w:pPr>
    </w:lvl>
    <w:lvl w:ilvl="3" w:tplc="803271AE" w:tentative="1">
      <w:start w:val="1"/>
      <w:numFmt w:val="decimal"/>
      <w:lvlText w:val="%4."/>
      <w:lvlJc w:val="left"/>
      <w:pPr>
        <w:tabs>
          <w:tab w:val="num" w:pos="1920"/>
        </w:tabs>
        <w:ind w:left="1920" w:hanging="480"/>
      </w:pPr>
    </w:lvl>
    <w:lvl w:ilvl="4" w:tplc="B502C4F8" w:tentative="1">
      <w:start w:val="1"/>
      <w:numFmt w:val="ideographTraditional"/>
      <w:lvlText w:val="%5、"/>
      <w:lvlJc w:val="left"/>
      <w:pPr>
        <w:tabs>
          <w:tab w:val="num" w:pos="2400"/>
        </w:tabs>
        <w:ind w:left="2400" w:hanging="480"/>
      </w:pPr>
    </w:lvl>
    <w:lvl w:ilvl="5" w:tplc="D110FF20" w:tentative="1">
      <w:start w:val="1"/>
      <w:numFmt w:val="lowerRoman"/>
      <w:lvlText w:val="%6."/>
      <w:lvlJc w:val="right"/>
      <w:pPr>
        <w:tabs>
          <w:tab w:val="num" w:pos="2880"/>
        </w:tabs>
        <w:ind w:left="2880" w:hanging="480"/>
      </w:pPr>
    </w:lvl>
    <w:lvl w:ilvl="6" w:tplc="0C384320" w:tentative="1">
      <w:start w:val="1"/>
      <w:numFmt w:val="decimal"/>
      <w:lvlText w:val="%7."/>
      <w:lvlJc w:val="left"/>
      <w:pPr>
        <w:tabs>
          <w:tab w:val="num" w:pos="3360"/>
        </w:tabs>
        <w:ind w:left="3360" w:hanging="480"/>
      </w:pPr>
    </w:lvl>
    <w:lvl w:ilvl="7" w:tplc="A5AAD97A" w:tentative="1">
      <w:start w:val="1"/>
      <w:numFmt w:val="ideographTraditional"/>
      <w:lvlText w:val="%8、"/>
      <w:lvlJc w:val="left"/>
      <w:pPr>
        <w:tabs>
          <w:tab w:val="num" w:pos="3840"/>
        </w:tabs>
        <w:ind w:left="3840" w:hanging="480"/>
      </w:pPr>
    </w:lvl>
    <w:lvl w:ilvl="8" w:tplc="95928B82" w:tentative="1">
      <w:start w:val="1"/>
      <w:numFmt w:val="lowerRoman"/>
      <w:lvlText w:val="%9."/>
      <w:lvlJc w:val="right"/>
      <w:pPr>
        <w:tabs>
          <w:tab w:val="num" w:pos="4320"/>
        </w:tabs>
        <w:ind w:left="4320" w:hanging="480"/>
      </w:pPr>
    </w:lvl>
  </w:abstractNum>
  <w:abstractNum w:abstractNumId="32">
    <w:nsid w:val="6CDB68E4"/>
    <w:multiLevelType w:val="hybridMultilevel"/>
    <w:tmpl w:val="8F9CFEFE"/>
    <w:lvl w:ilvl="0" w:tplc="0366CE1E">
      <w:start w:val="1"/>
      <w:numFmt w:val="taiwaneseCountingThousand"/>
      <w:lvlText w:val="%1、"/>
      <w:lvlJc w:val="left"/>
      <w:pPr>
        <w:tabs>
          <w:tab w:val="num" w:pos="720"/>
        </w:tabs>
        <w:ind w:left="720" w:hanging="720"/>
      </w:pPr>
      <w:rPr>
        <w:rFonts w:hint="eastAsia"/>
      </w:rPr>
    </w:lvl>
    <w:lvl w:ilvl="1" w:tplc="00E8065A" w:tentative="1">
      <w:start w:val="1"/>
      <w:numFmt w:val="ideographTraditional"/>
      <w:lvlText w:val="%2、"/>
      <w:lvlJc w:val="left"/>
      <w:pPr>
        <w:tabs>
          <w:tab w:val="num" w:pos="960"/>
        </w:tabs>
        <w:ind w:left="960" w:hanging="480"/>
      </w:pPr>
    </w:lvl>
    <w:lvl w:ilvl="2" w:tplc="21040B56" w:tentative="1">
      <w:start w:val="1"/>
      <w:numFmt w:val="lowerRoman"/>
      <w:lvlText w:val="%3."/>
      <w:lvlJc w:val="right"/>
      <w:pPr>
        <w:tabs>
          <w:tab w:val="num" w:pos="1440"/>
        </w:tabs>
        <w:ind w:left="1440" w:hanging="480"/>
      </w:pPr>
    </w:lvl>
    <w:lvl w:ilvl="3" w:tplc="439C0B9A" w:tentative="1">
      <w:start w:val="1"/>
      <w:numFmt w:val="decimal"/>
      <w:lvlText w:val="%4."/>
      <w:lvlJc w:val="left"/>
      <w:pPr>
        <w:tabs>
          <w:tab w:val="num" w:pos="1920"/>
        </w:tabs>
        <w:ind w:left="1920" w:hanging="480"/>
      </w:pPr>
    </w:lvl>
    <w:lvl w:ilvl="4" w:tplc="74902F56" w:tentative="1">
      <w:start w:val="1"/>
      <w:numFmt w:val="ideographTraditional"/>
      <w:lvlText w:val="%5、"/>
      <w:lvlJc w:val="left"/>
      <w:pPr>
        <w:tabs>
          <w:tab w:val="num" w:pos="2400"/>
        </w:tabs>
        <w:ind w:left="2400" w:hanging="480"/>
      </w:pPr>
    </w:lvl>
    <w:lvl w:ilvl="5" w:tplc="6968199A" w:tentative="1">
      <w:start w:val="1"/>
      <w:numFmt w:val="lowerRoman"/>
      <w:lvlText w:val="%6."/>
      <w:lvlJc w:val="right"/>
      <w:pPr>
        <w:tabs>
          <w:tab w:val="num" w:pos="2880"/>
        </w:tabs>
        <w:ind w:left="2880" w:hanging="480"/>
      </w:pPr>
    </w:lvl>
    <w:lvl w:ilvl="6" w:tplc="80FCD69A" w:tentative="1">
      <w:start w:val="1"/>
      <w:numFmt w:val="decimal"/>
      <w:lvlText w:val="%7."/>
      <w:lvlJc w:val="left"/>
      <w:pPr>
        <w:tabs>
          <w:tab w:val="num" w:pos="3360"/>
        </w:tabs>
        <w:ind w:left="3360" w:hanging="480"/>
      </w:pPr>
    </w:lvl>
    <w:lvl w:ilvl="7" w:tplc="88662714" w:tentative="1">
      <w:start w:val="1"/>
      <w:numFmt w:val="ideographTraditional"/>
      <w:lvlText w:val="%8、"/>
      <w:lvlJc w:val="left"/>
      <w:pPr>
        <w:tabs>
          <w:tab w:val="num" w:pos="3840"/>
        </w:tabs>
        <w:ind w:left="3840" w:hanging="480"/>
      </w:pPr>
    </w:lvl>
    <w:lvl w:ilvl="8" w:tplc="80D8776C" w:tentative="1">
      <w:start w:val="1"/>
      <w:numFmt w:val="lowerRoman"/>
      <w:lvlText w:val="%9."/>
      <w:lvlJc w:val="right"/>
      <w:pPr>
        <w:tabs>
          <w:tab w:val="num" w:pos="4320"/>
        </w:tabs>
        <w:ind w:left="4320" w:hanging="480"/>
      </w:pPr>
    </w:lvl>
  </w:abstractNum>
  <w:abstractNum w:abstractNumId="33">
    <w:nsid w:val="6DAF11A7"/>
    <w:multiLevelType w:val="hybridMultilevel"/>
    <w:tmpl w:val="DB8AB54E"/>
    <w:lvl w:ilvl="0" w:tplc="02B65830">
      <w:start w:val="1"/>
      <w:numFmt w:val="bullet"/>
      <w:lvlText w:val="u"/>
      <w:lvlJc w:val="left"/>
      <w:pPr>
        <w:tabs>
          <w:tab w:val="num" w:pos="720"/>
        </w:tabs>
        <w:ind w:left="720" w:hanging="360"/>
      </w:pPr>
      <w:rPr>
        <w:rFonts w:ascii="Monotype Sorts" w:hAnsi="Monotype Sorts" w:hint="default"/>
      </w:rPr>
    </w:lvl>
    <w:lvl w:ilvl="1" w:tplc="8960B7A8" w:tentative="1">
      <w:start w:val="1"/>
      <w:numFmt w:val="bullet"/>
      <w:lvlText w:val="u"/>
      <w:lvlJc w:val="left"/>
      <w:pPr>
        <w:tabs>
          <w:tab w:val="num" w:pos="1440"/>
        </w:tabs>
        <w:ind w:left="1440" w:hanging="360"/>
      </w:pPr>
      <w:rPr>
        <w:rFonts w:ascii="Monotype Sorts" w:hAnsi="Monotype Sorts" w:hint="default"/>
      </w:rPr>
    </w:lvl>
    <w:lvl w:ilvl="2" w:tplc="3912EE82" w:tentative="1">
      <w:start w:val="1"/>
      <w:numFmt w:val="bullet"/>
      <w:lvlText w:val="u"/>
      <w:lvlJc w:val="left"/>
      <w:pPr>
        <w:tabs>
          <w:tab w:val="num" w:pos="2160"/>
        </w:tabs>
        <w:ind w:left="2160" w:hanging="360"/>
      </w:pPr>
      <w:rPr>
        <w:rFonts w:ascii="Monotype Sorts" w:hAnsi="Monotype Sorts" w:hint="default"/>
      </w:rPr>
    </w:lvl>
    <w:lvl w:ilvl="3" w:tplc="B3F43AD2" w:tentative="1">
      <w:start w:val="1"/>
      <w:numFmt w:val="bullet"/>
      <w:lvlText w:val="u"/>
      <w:lvlJc w:val="left"/>
      <w:pPr>
        <w:tabs>
          <w:tab w:val="num" w:pos="2880"/>
        </w:tabs>
        <w:ind w:left="2880" w:hanging="360"/>
      </w:pPr>
      <w:rPr>
        <w:rFonts w:ascii="Monotype Sorts" w:hAnsi="Monotype Sorts" w:hint="default"/>
      </w:rPr>
    </w:lvl>
    <w:lvl w:ilvl="4" w:tplc="EFD203C0" w:tentative="1">
      <w:start w:val="1"/>
      <w:numFmt w:val="bullet"/>
      <w:lvlText w:val="u"/>
      <w:lvlJc w:val="left"/>
      <w:pPr>
        <w:tabs>
          <w:tab w:val="num" w:pos="3600"/>
        </w:tabs>
        <w:ind w:left="3600" w:hanging="360"/>
      </w:pPr>
      <w:rPr>
        <w:rFonts w:ascii="Monotype Sorts" w:hAnsi="Monotype Sorts" w:hint="default"/>
      </w:rPr>
    </w:lvl>
    <w:lvl w:ilvl="5" w:tplc="28EE87E8" w:tentative="1">
      <w:start w:val="1"/>
      <w:numFmt w:val="bullet"/>
      <w:lvlText w:val="u"/>
      <w:lvlJc w:val="left"/>
      <w:pPr>
        <w:tabs>
          <w:tab w:val="num" w:pos="4320"/>
        </w:tabs>
        <w:ind w:left="4320" w:hanging="360"/>
      </w:pPr>
      <w:rPr>
        <w:rFonts w:ascii="Monotype Sorts" w:hAnsi="Monotype Sorts" w:hint="default"/>
      </w:rPr>
    </w:lvl>
    <w:lvl w:ilvl="6" w:tplc="51B61C6C" w:tentative="1">
      <w:start w:val="1"/>
      <w:numFmt w:val="bullet"/>
      <w:lvlText w:val="u"/>
      <w:lvlJc w:val="left"/>
      <w:pPr>
        <w:tabs>
          <w:tab w:val="num" w:pos="5040"/>
        </w:tabs>
        <w:ind w:left="5040" w:hanging="360"/>
      </w:pPr>
      <w:rPr>
        <w:rFonts w:ascii="Monotype Sorts" w:hAnsi="Monotype Sorts" w:hint="default"/>
      </w:rPr>
    </w:lvl>
    <w:lvl w:ilvl="7" w:tplc="C042576C" w:tentative="1">
      <w:start w:val="1"/>
      <w:numFmt w:val="bullet"/>
      <w:lvlText w:val="u"/>
      <w:lvlJc w:val="left"/>
      <w:pPr>
        <w:tabs>
          <w:tab w:val="num" w:pos="5760"/>
        </w:tabs>
        <w:ind w:left="5760" w:hanging="360"/>
      </w:pPr>
      <w:rPr>
        <w:rFonts w:ascii="Monotype Sorts" w:hAnsi="Monotype Sorts" w:hint="default"/>
      </w:rPr>
    </w:lvl>
    <w:lvl w:ilvl="8" w:tplc="6728C0B0" w:tentative="1">
      <w:start w:val="1"/>
      <w:numFmt w:val="bullet"/>
      <w:lvlText w:val="u"/>
      <w:lvlJc w:val="left"/>
      <w:pPr>
        <w:tabs>
          <w:tab w:val="num" w:pos="6480"/>
        </w:tabs>
        <w:ind w:left="6480" w:hanging="360"/>
      </w:pPr>
      <w:rPr>
        <w:rFonts w:ascii="Monotype Sorts" w:hAnsi="Monotype Sorts" w:hint="default"/>
      </w:rPr>
    </w:lvl>
  </w:abstractNum>
  <w:abstractNum w:abstractNumId="34">
    <w:nsid w:val="73E273DD"/>
    <w:multiLevelType w:val="hybridMultilevel"/>
    <w:tmpl w:val="67BABF7C"/>
    <w:lvl w:ilvl="0" w:tplc="2A04397C">
      <w:start w:val="1"/>
      <w:numFmt w:val="decimal"/>
      <w:lvlText w:val="%1."/>
      <w:lvlJc w:val="left"/>
      <w:pPr>
        <w:tabs>
          <w:tab w:val="num" w:pos="480"/>
        </w:tabs>
        <w:ind w:left="480" w:hanging="480"/>
      </w:pPr>
    </w:lvl>
    <w:lvl w:ilvl="1" w:tplc="AC9C768C" w:tentative="1">
      <w:start w:val="1"/>
      <w:numFmt w:val="ideographTraditional"/>
      <w:lvlText w:val="%2、"/>
      <w:lvlJc w:val="left"/>
      <w:pPr>
        <w:tabs>
          <w:tab w:val="num" w:pos="960"/>
        </w:tabs>
        <w:ind w:left="960" w:hanging="480"/>
      </w:pPr>
    </w:lvl>
    <w:lvl w:ilvl="2" w:tplc="3D4C068C" w:tentative="1">
      <w:start w:val="1"/>
      <w:numFmt w:val="lowerRoman"/>
      <w:lvlText w:val="%3."/>
      <w:lvlJc w:val="right"/>
      <w:pPr>
        <w:tabs>
          <w:tab w:val="num" w:pos="1440"/>
        </w:tabs>
        <w:ind w:left="1440" w:hanging="480"/>
      </w:pPr>
    </w:lvl>
    <w:lvl w:ilvl="3" w:tplc="9EE8B54E" w:tentative="1">
      <w:start w:val="1"/>
      <w:numFmt w:val="decimal"/>
      <w:lvlText w:val="%4."/>
      <w:lvlJc w:val="left"/>
      <w:pPr>
        <w:tabs>
          <w:tab w:val="num" w:pos="1920"/>
        </w:tabs>
        <w:ind w:left="1920" w:hanging="480"/>
      </w:pPr>
    </w:lvl>
    <w:lvl w:ilvl="4" w:tplc="E5405DB6" w:tentative="1">
      <w:start w:val="1"/>
      <w:numFmt w:val="ideographTraditional"/>
      <w:lvlText w:val="%5、"/>
      <w:lvlJc w:val="left"/>
      <w:pPr>
        <w:tabs>
          <w:tab w:val="num" w:pos="2400"/>
        </w:tabs>
        <w:ind w:left="2400" w:hanging="480"/>
      </w:pPr>
    </w:lvl>
    <w:lvl w:ilvl="5" w:tplc="9CE0E7DA" w:tentative="1">
      <w:start w:val="1"/>
      <w:numFmt w:val="lowerRoman"/>
      <w:lvlText w:val="%6."/>
      <w:lvlJc w:val="right"/>
      <w:pPr>
        <w:tabs>
          <w:tab w:val="num" w:pos="2880"/>
        </w:tabs>
        <w:ind w:left="2880" w:hanging="480"/>
      </w:pPr>
    </w:lvl>
    <w:lvl w:ilvl="6" w:tplc="587C1BFC" w:tentative="1">
      <w:start w:val="1"/>
      <w:numFmt w:val="decimal"/>
      <w:lvlText w:val="%7."/>
      <w:lvlJc w:val="left"/>
      <w:pPr>
        <w:tabs>
          <w:tab w:val="num" w:pos="3360"/>
        </w:tabs>
        <w:ind w:left="3360" w:hanging="480"/>
      </w:pPr>
    </w:lvl>
    <w:lvl w:ilvl="7" w:tplc="F70ABF7A" w:tentative="1">
      <w:start w:val="1"/>
      <w:numFmt w:val="ideographTraditional"/>
      <w:lvlText w:val="%8、"/>
      <w:lvlJc w:val="left"/>
      <w:pPr>
        <w:tabs>
          <w:tab w:val="num" w:pos="3840"/>
        </w:tabs>
        <w:ind w:left="3840" w:hanging="480"/>
      </w:pPr>
    </w:lvl>
    <w:lvl w:ilvl="8" w:tplc="41CC962E" w:tentative="1">
      <w:start w:val="1"/>
      <w:numFmt w:val="lowerRoman"/>
      <w:lvlText w:val="%9."/>
      <w:lvlJc w:val="right"/>
      <w:pPr>
        <w:tabs>
          <w:tab w:val="num" w:pos="4320"/>
        </w:tabs>
        <w:ind w:left="4320" w:hanging="480"/>
      </w:pPr>
    </w:lvl>
  </w:abstractNum>
  <w:abstractNum w:abstractNumId="35">
    <w:nsid w:val="747B70DF"/>
    <w:multiLevelType w:val="hybridMultilevel"/>
    <w:tmpl w:val="BA527F04"/>
    <w:lvl w:ilvl="0" w:tplc="8F5AD372">
      <w:start w:val="1"/>
      <w:numFmt w:val="taiwaneseCountingThousand"/>
      <w:lvlText w:val="%1、"/>
      <w:lvlJc w:val="left"/>
      <w:pPr>
        <w:tabs>
          <w:tab w:val="num" w:pos="720"/>
        </w:tabs>
        <w:ind w:left="720" w:hanging="720"/>
      </w:pPr>
      <w:rPr>
        <w:rFonts w:hint="eastAsia"/>
      </w:rPr>
    </w:lvl>
    <w:lvl w:ilvl="1" w:tplc="3EA25258" w:tentative="1">
      <w:start w:val="1"/>
      <w:numFmt w:val="ideographTraditional"/>
      <w:lvlText w:val="%2、"/>
      <w:lvlJc w:val="left"/>
      <w:pPr>
        <w:tabs>
          <w:tab w:val="num" w:pos="960"/>
        </w:tabs>
        <w:ind w:left="960" w:hanging="480"/>
      </w:pPr>
    </w:lvl>
    <w:lvl w:ilvl="2" w:tplc="661EF946" w:tentative="1">
      <w:start w:val="1"/>
      <w:numFmt w:val="lowerRoman"/>
      <w:lvlText w:val="%3."/>
      <w:lvlJc w:val="right"/>
      <w:pPr>
        <w:tabs>
          <w:tab w:val="num" w:pos="1440"/>
        </w:tabs>
        <w:ind w:left="1440" w:hanging="480"/>
      </w:pPr>
    </w:lvl>
    <w:lvl w:ilvl="3" w:tplc="BE9AB954" w:tentative="1">
      <w:start w:val="1"/>
      <w:numFmt w:val="decimal"/>
      <w:lvlText w:val="%4."/>
      <w:lvlJc w:val="left"/>
      <w:pPr>
        <w:tabs>
          <w:tab w:val="num" w:pos="1920"/>
        </w:tabs>
        <w:ind w:left="1920" w:hanging="480"/>
      </w:pPr>
    </w:lvl>
    <w:lvl w:ilvl="4" w:tplc="693CA712" w:tentative="1">
      <w:start w:val="1"/>
      <w:numFmt w:val="ideographTraditional"/>
      <w:lvlText w:val="%5、"/>
      <w:lvlJc w:val="left"/>
      <w:pPr>
        <w:tabs>
          <w:tab w:val="num" w:pos="2400"/>
        </w:tabs>
        <w:ind w:left="2400" w:hanging="480"/>
      </w:pPr>
    </w:lvl>
    <w:lvl w:ilvl="5" w:tplc="D51A0904" w:tentative="1">
      <w:start w:val="1"/>
      <w:numFmt w:val="lowerRoman"/>
      <w:lvlText w:val="%6."/>
      <w:lvlJc w:val="right"/>
      <w:pPr>
        <w:tabs>
          <w:tab w:val="num" w:pos="2880"/>
        </w:tabs>
        <w:ind w:left="2880" w:hanging="480"/>
      </w:pPr>
    </w:lvl>
    <w:lvl w:ilvl="6" w:tplc="5E7088E6" w:tentative="1">
      <w:start w:val="1"/>
      <w:numFmt w:val="decimal"/>
      <w:lvlText w:val="%7."/>
      <w:lvlJc w:val="left"/>
      <w:pPr>
        <w:tabs>
          <w:tab w:val="num" w:pos="3360"/>
        </w:tabs>
        <w:ind w:left="3360" w:hanging="480"/>
      </w:pPr>
    </w:lvl>
    <w:lvl w:ilvl="7" w:tplc="623AA67A" w:tentative="1">
      <w:start w:val="1"/>
      <w:numFmt w:val="ideographTraditional"/>
      <w:lvlText w:val="%8、"/>
      <w:lvlJc w:val="left"/>
      <w:pPr>
        <w:tabs>
          <w:tab w:val="num" w:pos="3840"/>
        </w:tabs>
        <w:ind w:left="3840" w:hanging="480"/>
      </w:pPr>
    </w:lvl>
    <w:lvl w:ilvl="8" w:tplc="393E7204" w:tentative="1">
      <w:start w:val="1"/>
      <w:numFmt w:val="lowerRoman"/>
      <w:lvlText w:val="%9."/>
      <w:lvlJc w:val="right"/>
      <w:pPr>
        <w:tabs>
          <w:tab w:val="num" w:pos="4320"/>
        </w:tabs>
        <w:ind w:left="4320" w:hanging="480"/>
      </w:pPr>
    </w:lvl>
  </w:abstractNum>
  <w:abstractNum w:abstractNumId="36">
    <w:nsid w:val="759F2FA9"/>
    <w:multiLevelType w:val="hybridMultilevel"/>
    <w:tmpl w:val="60B68AF2"/>
    <w:lvl w:ilvl="0" w:tplc="DAF0C4F2">
      <w:start w:val="1"/>
      <w:numFmt w:val="decimal"/>
      <w:lvlText w:val="%1."/>
      <w:lvlJc w:val="left"/>
      <w:pPr>
        <w:tabs>
          <w:tab w:val="num" w:pos="480"/>
        </w:tabs>
        <w:ind w:left="480" w:hanging="480"/>
      </w:pPr>
    </w:lvl>
    <w:lvl w:ilvl="1" w:tplc="F36AF16E" w:tentative="1">
      <w:start w:val="1"/>
      <w:numFmt w:val="ideographTraditional"/>
      <w:lvlText w:val="%2、"/>
      <w:lvlJc w:val="left"/>
      <w:pPr>
        <w:tabs>
          <w:tab w:val="num" w:pos="960"/>
        </w:tabs>
        <w:ind w:left="960" w:hanging="480"/>
      </w:pPr>
    </w:lvl>
    <w:lvl w:ilvl="2" w:tplc="A406114C" w:tentative="1">
      <w:start w:val="1"/>
      <w:numFmt w:val="lowerRoman"/>
      <w:lvlText w:val="%3."/>
      <w:lvlJc w:val="right"/>
      <w:pPr>
        <w:tabs>
          <w:tab w:val="num" w:pos="1440"/>
        </w:tabs>
        <w:ind w:left="1440" w:hanging="480"/>
      </w:pPr>
    </w:lvl>
    <w:lvl w:ilvl="3" w:tplc="0B3C65A4" w:tentative="1">
      <w:start w:val="1"/>
      <w:numFmt w:val="decimal"/>
      <w:lvlText w:val="%4."/>
      <w:lvlJc w:val="left"/>
      <w:pPr>
        <w:tabs>
          <w:tab w:val="num" w:pos="1920"/>
        </w:tabs>
        <w:ind w:left="1920" w:hanging="480"/>
      </w:pPr>
    </w:lvl>
    <w:lvl w:ilvl="4" w:tplc="E56AC60C" w:tentative="1">
      <w:start w:val="1"/>
      <w:numFmt w:val="ideographTraditional"/>
      <w:lvlText w:val="%5、"/>
      <w:lvlJc w:val="left"/>
      <w:pPr>
        <w:tabs>
          <w:tab w:val="num" w:pos="2400"/>
        </w:tabs>
        <w:ind w:left="2400" w:hanging="480"/>
      </w:pPr>
    </w:lvl>
    <w:lvl w:ilvl="5" w:tplc="6E505964" w:tentative="1">
      <w:start w:val="1"/>
      <w:numFmt w:val="lowerRoman"/>
      <w:lvlText w:val="%6."/>
      <w:lvlJc w:val="right"/>
      <w:pPr>
        <w:tabs>
          <w:tab w:val="num" w:pos="2880"/>
        </w:tabs>
        <w:ind w:left="2880" w:hanging="480"/>
      </w:pPr>
    </w:lvl>
    <w:lvl w:ilvl="6" w:tplc="AB705FAA" w:tentative="1">
      <w:start w:val="1"/>
      <w:numFmt w:val="decimal"/>
      <w:lvlText w:val="%7."/>
      <w:lvlJc w:val="left"/>
      <w:pPr>
        <w:tabs>
          <w:tab w:val="num" w:pos="3360"/>
        </w:tabs>
        <w:ind w:left="3360" w:hanging="480"/>
      </w:pPr>
    </w:lvl>
    <w:lvl w:ilvl="7" w:tplc="6DD04CAE" w:tentative="1">
      <w:start w:val="1"/>
      <w:numFmt w:val="ideographTraditional"/>
      <w:lvlText w:val="%8、"/>
      <w:lvlJc w:val="left"/>
      <w:pPr>
        <w:tabs>
          <w:tab w:val="num" w:pos="3840"/>
        </w:tabs>
        <w:ind w:left="3840" w:hanging="480"/>
      </w:pPr>
    </w:lvl>
    <w:lvl w:ilvl="8" w:tplc="2AE8700C" w:tentative="1">
      <w:start w:val="1"/>
      <w:numFmt w:val="lowerRoman"/>
      <w:lvlText w:val="%9."/>
      <w:lvlJc w:val="right"/>
      <w:pPr>
        <w:tabs>
          <w:tab w:val="num" w:pos="4320"/>
        </w:tabs>
        <w:ind w:left="4320" w:hanging="480"/>
      </w:pPr>
    </w:lvl>
  </w:abstractNum>
  <w:abstractNum w:abstractNumId="37">
    <w:nsid w:val="77500645"/>
    <w:multiLevelType w:val="hybridMultilevel"/>
    <w:tmpl w:val="67E658CE"/>
    <w:lvl w:ilvl="0" w:tplc="367C8844">
      <w:start w:val="1"/>
      <w:numFmt w:val="decimal"/>
      <w:lvlText w:val="%1."/>
      <w:lvlJc w:val="left"/>
      <w:pPr>
        <w:tabs>
          <w:tab w:val="num" w:pos="720"/>
        </w:tabs>
        <w:ind w:left="720" w:hanging="360"/>
      </w:pPr>
    </w:lvl>
    <w:lvl w:ilvl="1" w:tplc="20DE5478" w:tentative="1">
      <w:start w:val="1"/>
      <w:numFmt w:val="decimal"/>
      <w:lvlText w:val="%2."/>
      <w:lvlJc w:val="left"/>
      <w:pPr>
        <w:tabs>
          <w:tab w:val="num" w:pos="1440"/>
        </w:tabs>
        <w:ind w:left="1440" w:hanging="360"/>
      </w:pPr>
    </w:lvl>
    <w:lvl w:ilvl="2" w:tplc="127EB4D0" w:tentative="1">
      <w:start w:val="1"/>
      <w:numFmt w:val="decimal"/>
      <w:lvlText w:val="%3."/>
      <w:lvlJc w:val="left"/>
      <w:pPr>
        <w:tabs>
          <w:tab w:val="num" w:pos="2160"/>
        </w:tabs>
        <w:ind w:left="2160" w:hanging="360"/>
      </w:pPr>
    </w:lvl>
    <w:lvl w:ilvl="3" w:tplc="2A80D8FC" w:tentative="1">
      <w:start w:val="1"/>
      <w:numFmt w:val="decimal"/>
      <w:lvlText w:val="%4."/>
      <w:lvlJc w:val="left"/>
      <w:pPr>
        <w:tabs>
          <w:tab w:val="num" w:pos="2880"/>
        </w:tabs>
        <w:ind w:left="2880" w:hanging="360"/>
      </w:pPr>
    </w:lvl>
    <w:lvl w:ilvl="4" w:tplc="D5FA70A8" w:tentative="1">
      <w:start w:val="1"/>
      <w:numFmt w:val="decimal"/>
      <w:lvlText w:val="%5."/>
      <w:lvlJc w:val="left"/>
      <w:pPr>
        <w:tabs>
          <w:tab w:val="num" w:pos="3600"/>
        </w:tabs>
        <w:ind w:left="3600" w:hanging="360"/>
      </w:pPr>
    </w:lvl>
    <w:lvl w:ilvl="5" w:tplc="6C22D5CC" w:tentative="1">
      <w:start w:val="1"/>
      <w:numFmt w:val="decimal"/>
      <w:lvlText w:val="%6."/>
      <w:lvlJc w:val="left"/>
      <w:pPr>
        <w:tabs>
          <w:tab w:val="num" w:pos="4320"/>
        </w:tabs>
        <w:ind w:left="4320" w:hanging="360"/>
      </w:pPr>
    </w:lvl>
    <w:lvl w:ilvl="6" w:tplc="93049ECC" w:tentative="1">
      <w:start w:val="1"/>
      <w:numFmt w:val="decimal"/>
      <w:lvlText w:val="%7."/>
      <w:lvlJc w:val="left"/>
      <w:pPr>
        <w:tabs>
          <w:tab w:val="num" w:pos="5040"/>
        </w:tabs>
        <w:ind w:left="5040" w:hanging="360"/>
      </w:pPr>
    </w:lvl>
    <w:lvl w:ilvl="7" w:tplc="7074B4F4" w:tentative="1">
      <w:start w:val="1"/>
      <w:numFmt w:val="decimal"/>
      <w:lvlText w:val="%8."/>
      <w:lvlJc w:val="left"/>
      <w:pPr>
        <w:tabs>
          <w:tab w:val="num" w:pos="5760"/>
        </w:tabs>
        <w:ind w:left="5760" w:hanging="360"/>
      </w:pPr>
    </w:lvl>
    <w:lvl w:ilvl="8" w:tplc="909E8798" w:tentative="1">
      <w:start w:val="1"/>
      <w:numFmt w:val="decimal"/>
      <w:lvlText w:val="%9."/>
      <w:lvlJc w:val="left"/>
      <w:pPr>
        <w:tabs>
          <w:tab w:val="num" w:pos="6480"/>
        </w:tabs>
        <w:ind w:left="6480" w:hanging="360"/>
      </w:pPr>
    </w:lvl>
  </w:abstractNum>
  <w:abstractNum w:abstractNumId="38">
    <w:nsid w:val="779557CC"/>
    <w:multiLevelType w:val="hybridMultilevel"/>
    <w:tmpl w:val="06A40368"/>
    <w:lvl w:ilvl="0" w:tplc="A4C821E8">
      <w:start w:val="1"/>
      <w:numFmt w:val="decimal"/>
      <w:lvlText w:val="%1."/>
      <w:lvlJc w:val="left"/>
      <w:pPr>
        <w:tabs>
          <w:tab w:val="num" w:pos="480"/>
        </w:tabs>
        <w:ind w:left="480" w:hanging="480"/>
      </w:pPr>
    </w:lvl>
    <w:lvl w:ilvl="1" w:tplc="18305760" w:tentative="1">
      <w:start w:val="1"/>
      <w:numFmt w:val="ideographTraditional"/>
      <w:lvlText w:val="%2、"/>
      <w:lvlJc w:val="left"/>
      <w:pPr>
        <w:tabs>
          <w:tab w:val="num" w:pos="960"/>
        </w:tabs>
        <w:ind w:left="960" w:hanging="480"/>
      </w:pPr>
    </w:lvl>
    <w:lvl w:ilvl="2" w:tplc="95F8DEC6" w:tentative="1">
      <w:start w:val="1"/>
      <w:numFmt w:val="lowerRoman"/>
      <w:lvlText w:val="%3."/>
      <w:lvlJc w:val="right"/>
      <w:pPr>
        <w:tabs>
          <w:tab w:val="num" w:pos="1440"/>
        </w:tabs>
        <w:ind w:left="1440" w:hanging="480"/>
      </w:pPr>
    </w:lvl>
    <w:lvl w:ilvl="3" w:tplc="F9107856" w:tentative="1">
      <w:start w:val="1"/>
      <w:numFmt w:val="decimal"/>
      <w:lvlText w:val="%4."/>
      <w:lvlJc w:val="left"/>
      <w:pPr>
        <w:tabs>
          <w:tab w:val="num" w:pos="1920"/>
        </w:tabs>
        <w:ind w:left="1920" w:hanging="480"/>
      </w:pPr>
    </w:lvl>
    <w:lvl w:ilvl="4" w:tplc="216ECB1C" w:tentative="1">
      <w:start w:val="1"/>
      <w:numFmt w:val="ideographTraditional"/>
      <w:lvlText w:val="%5、"/>
      <w:lvlJc w:val="left"/>
      <w:pPr>
        <w:tabs>
          <w:tab w:val="num" w:pos="2400"/>
        </w:tabs>
        <w:ind w:left="2400" w:hanging="480"/>
      </w:pPr>
    </w:lvl>
    <w:lvl w:ilvl="5" w:tplc="A416915E" w:tentative="1">
      <w:start w:val="1"/>
      <w:numFmt w:val="lowerRoman"/>
      <w:lvlText w:val="%6."/>
      <w:lvlJc w:val="right"/>
      <w:pPr>
        <w:tabs>
          <w:tab w:val="num" w:pos="2880"/>
        </w:tabs>
        <w:ind w:left="2880" w:hanging="480"/>
      </w:pPr>
    </w:lvl>
    <w:lvl w:ilvl="6" w:tplc="26669942" w:tentative="1">
      <w:start w:val="1"/>
      <w:numFmt w:val="decimal"/>
      <w:lvlText w:val="%7."/>
      <w:lvlJc w:val="left"/>
      <w:pPr>
        <w:tabs>
          <w:tab w:val="num" w:pos="3360"/>
        </w:tabs>
        <w:ind w:left="3360" w:hanging="480"/>
      </w:pPr>
    </w:lvl>
    <w:lvl w:ilvl="7" w:tplc="187A7F06" w:tentative="1">
      <w:start w:val="1"/>
      <w:numFmt w:val="ideographTraditional"/>
      <w:lvlText w:val="%8、"/>
      <w:lvlJc w:val="left"/>
      <w:pPr>
        <w:tabs>
          <w:tab w:val="num" w:pos="3840"/>
        </w:tabs>
        <w:ind w:left="3840" w:hanging="480"/>
      </w:pPr>
    </w:lvl>
    <w:lvl w:ilvl="8" w:tplc="A510DB72" w:tentative="1">
      <w:start w:val="1"/>
      <w:numFmt w:val="lowerRoman"/>
      <w:lvlText w:val="%9."/>
      <w:lvlJc w:val="right"/>
      <w:pPr>
        <w:tabs>
          <w:tab w:val="num" w:pos="4320"/>
        </w:tabs>
        <w:ind w:left="4320" w:hanging="480"/>
      </w:pPr>
    </w:lvl>
  </w:abstractNum>
  <w:abstractNum w:abstractNumId="39">
    <w:nsid w:val="7E8C20E5"/>
    <w:multiLevelType w:val="hybridMultilevel"/>
    <w:tmpl w:val="AC1E8954"/>
    <w:lvl w:ilvl="0" w:tplc="ED02E57E">
      <w:start w:val="1"/>
      <w:numFmt w:val="taiwaneseCountingThousand"/>
      <w:lvlText w:val="%1、"/>
      <w:lvlJc w:val="left"/>
      <w:pPr>
        <w:tabs>
          <w:tab w:val="num" w:pos="720"/>
        </w:tabs>
        <w:ind w:left="720" w:hanging="720"/>
      </w:pPr>
      <w:rPr>
        <w:rFonts w:hint="eastAsia"/>
      </w:rPr>
    </w:lvl>
    <w:lvl w:ilvl="1" w:tplc="D172B5A2">
      <w:start w:val="1"/>
      <w:numFmt w:val="decimal"/>
      <w:lvlText w:val="%2."/>
      <w:lvlJc w:val="left"/>
      <w:pPr>
        <w:tabs>
          <w:tab w:val="num" w:pos="840"/>
        </w:tabs>
        <w:ind w:left="840" w:hanging="360"/>
      </w:pPr>
      <w:rPr>
        <w:rFonts w:hint="eastAsia"/>
      </w:rPr>
    </w:lvl>
    <w:lvl w:ilvl="2" w:tplc="BE66F132" w:tentative="1">
      <w:start w:val="1"/>
      <w:numFmt w:val="lowerRoman"/>
      <w:lvlText w:val="%3."/>
      <w:lvlJc w:val="right"/>
      <w:pPr>
        <w:tabs>
          <w:tab w:val="num" w:pos="1440"/>
        </w:tabs>
        <w:ind w:left="1440" w:hanging="480"/>
      </w:pPr>
    </w:lvl>
    <w:lvl w:ilvl="3" w:tplc="9EBC12E2" w:tentative="1">
      <w:start w:val="1"/>
      <w:numFmt w:val="decimal"/>
      <w:lvlText w:val="%4."/>
      <w:lvlJc w:val="left"/>
      <w:pPr>
        <w:tabs>
          <w:tab w:val="num" w:pos="1920"/>
        </w:tabs>
        <w:ind w:left="1920" w:hanging="480"/>
      </w:pPr>
    </w:lvl>
    <w:lvl w:ilvl="4" w:tplc="EB3E3EC8" w:tentative="1">
      <w:start w:val="1"/>
      <w:numFmt w:val="ideographTraditional"/>
      <w:lvlText w:val="%5、"/>
      <w:lvlJc w:val="left"/>
      <w:pPr>
        <w:tabs>
          <w:tab w:val="num" w:pos="2400"/>
        </w:tabs>
        <w:ind w:left="2400" w:hanging="480"/>
      </w:pPr>
    </w:lvl>
    <w:lvl w:ilvl="5" w:tplc="05E0DEB2" w:tentative="1">
      <w:start w:val="1"/>
      <w:numFmt w:val="lowerRoman"/>
      <w:lvlText w:val="%6."/>
      <w:lvlJc w:val="right"/>
      <w:pPr>
        <w:tabs>
          <w:tab w:val="num" w:pos="2880"/>
        </w:tabs>
        <w:ind w:left="2880" w:hanging="480"/>
      </w:pPr>
    </w:lvl>
    <w:lvl w:ilvl="6" w:tplc="EA7C1D38" w:tentative="1">
      <w:start w:val="1"/>
      <w:numFmt w:val="decimal"/>
      <w:lvlText w:val="%7."/>
      <w:lvlJc w:val="left"/>
      <w:pPr>
        <w:tabs>
          <w:tab w:val="num" w:pos="3360"/>
        </w:tabs>
        <w:ind w:left="3360" w:hanging="480"/>
      </w:pPr>
    </w:lvl>
    <w:lvl w:ilvl="7" w:tplc="2F1CBE60" w:tentative="1">
      <w:start w:val="1"/>
      <w:numFmt w:val="ideographTraditional"/>
      <w:lvlText w:val="%8、"/>
      <w:lvlJc w:val="left"/>
      <w:pPr>
        <w:tabs>
          <w:tab w:val="num" w:pos="3840"/>
        </w:tabs>
        <w:ind w:left="3840" w:hanging="480"/>
      </w:pPr>
    </w:lvl>
    <w:lvl w:ilvl="8" w:tplc="E7428E3E" w:tentative="1">
      <w:start w:val="1"/>
      <w:numFmt w:val="lowerRoman"/>
      <w:lvlText w:val="%9."/>
      <w:lvlJc w:val="right"/>
      <w:pPr>
        <w:tabs>
          <w:tab w:val="num" w:pos="4320"/>
        </w:tabs>
        <w:ind w:left="4320" w:hanging="480"/>
      </w:pPr>
    </w:lvl>
  </w:abstractNum>
  <w:abstractNum w:abstractNumId="40">
    <w:nsid w:val="7FEF4051"/>
    <w:multiLevelType w:val="hybridMultilevel"/>
    <w:tmpl w:val="44FE2618"/>
    <w:lvl w:ilvl="0" w:tplc="0409000F">
      <w:start w:val="1"/>
      <w:numFmt w:val="decimal"/>
      <w:lvlText w:val="%1."/>
      <w:lvlJc w:val="left"/>
      <w:pPr>
        <w:ind w:left="1129" w:hanging="480"/>
      </w:pPr>
    </w:lvl>
    <w:lvl w:ilvl="1" w:tplc="04090019" w:tentative="1">
      <w:start w:val="1"/>
      <w:numFmt w:val="ideographTraditional"/>
      <w:lvlText w:val="%2、"/>
      <w:lvlJc w:val="left"/>
      <w:pPr>
        <w:ind w:left="1609" w:hanging="480"/>
      </w:pPr>
    </w:lvl>
    <w:lvl w:ilvl="2" w:tplc="0409001B" w:tentative="1">
      <w:start w:val="1"/>
      <w:numFmt w:val="lowerRoman"/>
      <w:lvlText w:val="%3."/>
      <w:lvlJc w:val="right"/>
      <w:pPr>
        <w:ind w:left="2089" w:hanging="480"/>
      </w:pPr>
    </w:lvl>
    <w:lvl w:ilvl="3" w:tplc="0409000F" w:tentative="1">
      <w:start w:val="1"/>
      <w:numFmt w:val="decimal"/>
      <w:lvlText w:val="%4."/>
      <w:lvlJc w:val="left"/>
      <w:pPr>
        <w:ind w:left="2569" w:hanging="480"/>
      </w:pPr>
    </w:lvl>
    <w:lvl w:ilvl="4" w:tplc="04090019" w:tentative="1">
      <w:start w:val="1"/>
      <w:numFmt w:val="ideographTraditional"/>
      <w:lvlText w:val="%5、"/>
      <w:lvlJc w:val="left"/>
      <w:pPr>
        <w:ind w:left="3049" w:hanging="480"/>
      </w:pPr>
    </w:lvl>
    <w:lvl w:ilvl="5" w:tplc="0409001B" w:tentative="1">
      <w:start w:val="1"/>
      <w:numFmt w:val="lowerRoman"/>
      <w:lvlText w:val="%6."/>
      <w:lvlJc w:val="right"/>
      <w:pPr>
        <w:ind w:left="3529" w:hanging="480"/>
      </w:pPr>
    </w:lvl>
    <w:lvl w:ilvl="6" w:tplc="0409000F" w:tentative="1">
      <w:start w:val="1"/>
      <w:numFmt w:val="decimal"/>
      <w:lvlText w:val="%7."/>
      <w:lvlJc w:val="left"/>
      <w:pPr>
        <w:ind w:left="4009" w:hanging="480"/>
      </w:pPr>
    </w:lvl>
    <w:lvl w:ilvl="7" w:tplc="04090019" w:tentative="1">
      <w:start w:val="1"/>
      <w:numFmt w:val="ideographTraditional"/>
      <w:lvlText w:val="%8、"/>
      <w:lvlJc w:val="left"/>
      <w:pPr>
        <w:ind w:left="4489" w:hanging="480"/>
      </w:pPr>
    </w:lvl>
    <w:lvl w:ilvl="8" w:tplc="0409001B" w:tentative="1">
      <w:start w:val="1"/>
      <w:numFmt w:val="lowerRoman"/>
      <w:lvlText w:val="%9."/>
      <w:lvlJc w:val="right"/>
      <w:pPr>
        <w:ind w:left="4969" w:hanging="480"/>
      </w:pPr>
    </w:lvl>
  </w:abstractNum>
  <w:num w:numId="1">
    <w:abstractNumId w:val="26"/>
  </w:num>
  <w:num w:numId="2">
    <w:abstractNumId w:val="9"/>
  </w:num>
  <w:num w:numId="3">
    <w:abstractNumId w:val="4"/>
  </w:num>
  <w:num w:numId="4">
    <w:abstractNumId w:val="12"/>
  </w:num>
  <w:num w:numId="5">
    <w:abstractNumId w:val="24"/>
  </w:num>
  <w:num w:numId="6">
    <w:abstractNumId w:val="28"/>
  </w:num>
  <w:num w:numId="7">
    <w:abstractNumId w:val="35"/>
  </w:num>
  <w:num w:numId="8">
    <w:abstractNumId w:val="18"/>
  </w:num>
  <w:num w:numId="9">
    <w:abstractNumId w:val="16"/>
  </w:num>
  <w:num w:numId="10">
    <w:abstractNumId w:val="0"/>
  </w:num>
  <w:num w:numId="11">
    <w:abstractNumId w:val="19"/>
  </w:num>
  <w:num w:numId="12">
    <w:abstractNumId w:val="39"/>
  </w:num>
  <w:num w:numId="13">
    <w:abstractNumId w:val="21"/>
  </w:num>
  <w:num w:numId="14">
    <w:abstractNumId w:val="32"/>
  </w:num>
  <w:num w:numId="15">
    <w:abstractNumId w:val="34"/>
  </w:num>
  <w:num w:numId="16">
    <w:abstractNumId w:val="25"/>
  </w:num>
  <w:num w:numId="17">
    <w:abstractNumId w:val="36"/>
  </w:num>
  <w:num w:numId="18">
    <w:abstractNumId w:val="38"/>
  </w:num>
  <w:num w:numId="19">
    <w:abstractNumId w:val="2"/>
  </w:num>
  <w:num w:numId="20">
    <w:abstractNumId w:val="31"/>
  </w:num>
  <w:num w:numId="21">
    <w:abstractNumId w:val="8"/>
  </w:num>
  <w:num w:numId="22">
    <w:abstractNumId w:val="30"/>
  </w:num>
  <w:num w:numId="23">
    <w:abstractNumId w:val="23"/>
  </w:num>
  <w:num w:numId="24">
    <w:abstractNumId w:val="20"/>
  </w:num>
  <w:num w:numId="25">
    <w:abstractNumId w:val="22"/>
  </w:num>
  <w:num w:numId="26">
    <w:abstractNumId w:val="15"/>
  </w:num>
  <w:num w:numId="27">
    <w:abstractNumId w:val="17"/>
  </w:num>
  <w:num w:numId="28">
    <w:abstractNumId w:val="5"/>
  </w:num>
  <w:num w:numId="29">
    <w:abstractNumId w:val="3"/>
  </w:num>
  <w:num w:numId="30">
    <w:abstractNumId w:val="6"/>
  </w:num>
  <w:num w:numId="31">
    <w:abstractNumId w:val="37"/>
  </w:num>
  <w:num w:numId="32">
    <w:abstractNumId w:val="1"/>
  </w:num>
  <w:num w:numId="33">
    <w:abstractNumId w:val="13"/>
  </w:num>
  <w:num w:numId="34">
    <w:abstractNumId w:val="33"/>
  </w:num>
  <w:num w:numId="35">
    <w:abstractNumId w:val="14"/>
  </w:num>
  <w:num w:numId="36">
    <w:abstractNumId w:val="11"/>
  </w:num>
  <w:num w:numId="37">
    <w:abstractNumId w:val="29"/>
  </w:num>
  <w:num w:numId="38">
    <w:abstractNumId w:val="7"/>
  </w:num>
  <w:num w:numId="39">
    <w:abstractNumId w:val="40"/>
  </w:num>
  <w:num w:numId="40">
    <w:abstractNumId w:val="27"/>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968"/>
    <w:rsid w:val="00003764"/>
    <w:rsid w:val="00003F03"/>
    <w:rsid w:val="00011589"/>
    <w:rsid w:val="00011F39"/>
    <w:rsid w:val="00013C74"/>
    <w:rsid w:val="00014BA2"/>
    <w:rsid w:val="00014CA1"/>
    <w:rsid w:val="000230A5"/>
    <w:rsid w:val="00023931"/>
    <w:rsid w:val="00026752"/>
    <w:rsid w:val="0002696A"/>
    <w:rsid w:val="00030A15"/>
    <w:rsid w:val="0003111B"/>
    <w:rsid w:val="00032BC6"/>
    <w:rsid w:val="00033310"/>
    <w:rsid w:val="00043A7F"/>
    <w:rsid w:val="00044B41"/>
    <w:rsid w:val="00047F45"/>
    <w:rsid w:val="0005365E"/>
    <w:rsid w:val="000539DE"/>
    <w:rsid w:val="00061505"/>
    <w:rsid w:val="00062C69"/>
    <w:rsid w:val="00067143"/>
    <w:rsid w:val="000718C4"/>
    <w:rsid w:val="00080FE5"/>
    <w:rsid w:val="000910C8"/>
    <w:rsid w:val="00096397"/>
    <w:rsid w:val="00097FDE"/>
    <w:rsid w:val="000A7A9E"/>
    <w:rsid w:val="000B1A60"/>
    <w:rsid w:val="000B24B0"/>
    <w:rsid w:val="000B2B17"/>
    <w:rsid w:val="000C6540"/>
    <w:rsid w:val="000D0C4E"/>
    <w:rsid w:val="000D45E9"/>
    <w:rsid w:val="000D4D72"/>
    <w:rsid w:val="000E2277"/>
    <w:rsid w:val="000E4D29"/>
    <w:rsid w:val="00101299"/>
    <w:rsid w:val="0010232D"/>
    <w:rsid w:val="001042AE"/>
    <w:rsid w:val="00104940"/>
    <w:rsid w:val="0010530B"/>
    <w:rsid w:val="001069FB"/>
    <w:rsid w:val="0011259A"/>
    <w:rsid w:val="00112BE8"/>
    <w:rsid w:val="00117297"/>
    <w:rsid w:val="00121889"/>
    <w:rsid w:val="00122167"/>
    <w:rsid w:val="00130E80"/>
    <w:rsid w:val="00134972"/>
    <w:rsid w:val="001367E6"/>
    <w:rsid w:val="00136DD8"/>
    <w:rsid w:val="00137F0B"/>
    <w:rsid w:val="00140798"/>
    <w:rsid w:val="00140A4E"/>
    <w:rsid w:val="00143897"/>
    <w:rsid w:val="0014510A"/>
    <w:rsid w:val="00146099"/>
    <w:rsid w:val="001465B1"/>
    <w:rsid w:val="00151DBF"/>
    <w:rsid w:val="001548FB"/>
    <w:rsid w:val="00160D80"/>
    <w:rsid w:val="0016265C"/>
    <w:rsid w:val="001641A7"/>
    <w:rsid w:val="00167884"/>
    <w:rsid w:val="00167C62"/>
    <w:rsid w:val="00167ED4"/>
    <w:rsid w:val="001765A6"/>
    <w:rsid w:val="00176A0B"/>
    <w:rsid w:val="00177F18"/>
    <w:rsid w:val="00180169"/>
    <w:rsid w:val="001837F2"/>
    <w:rsid w:val="00194190"/>
    <w:rsid w:val="001A0FC6"/>
    <w:rsid w:val="001A19D7"/>
    <w:rsid w:val="001B0181"/>
    <w:rsid w:val="001B22C0"/>
    <w:rsid w:val="001B47F5"/>
    <w:rsid w:val="001B7B5E"/>
    <w:rsid w:val="001B7F9D"/>
    <w:rsid w:val="001C0207"/>
    <w:rsid w:val="001C11B4"/>
    <w:rsid w:val="001C1F11"/>
    <w:rsid w:val="001C46C8"/>
    <w:rsid w:val="001C6682"/>
    <w:rsid w:val="001C777A"/>
    <w:rsid w:val="001D6A79"/>
    <w:rsid w:val="001E552A"/>
    <w:rsid w:val="001E5A3B"/>
    <w:rsid w:val="001E79AE"/>
    <w:rsid w:val="001F07E5"/>
    <w:rsid w:val="001F16C2"/>
    <w:rsid w:val="001F271A"/>
    <w:rsid w:val="001F5492"/>
    <w:rsid w:val="001F6863"/>
    <w:rsid w:val="001F761C"/>
    <w:rsid w:val="00202507"/>
    <w:rsid w:val="00205390"/>
    <w:rsid w:val="00212421"/>
    <w:rsid w:val="0021616D"/>
    <w:rsid w:val="00220226"/>
    <w:rsid w:val="0022634C"/>
    <w:rsid w:val="00227243"/>
    <w:rsid w:val="0022785F"/>
    <w:rsid w:val="00232D41"/>
    <w:rsid w:val="00241ABF"/>
    <w:rsid w:val="002424F1"/>
    <w:rsid w:val="00246229"/>
    <w:rsid w:val="00250C43"/>
    <w:rsid w:val="002522BB"/>
    <w:rsid w:val="00254A45"/>
    <w:rsid w:val="002567EC"/>
    <w:rsid w:val="00264423"/>
    <w:rsid w:val="00265A73"/>
    <w:rsid w:val="00272A5C"/>
    <w:rsid w:val="00273B7E"/>
    <w:rsid w:val="00274047"/>
    <w:rsid w:val="00280807"/>
    <w:rsid w:val="0028174A"/>
    <w:rsid w:val="002830AC"/>
    <w:rsid w:val="00283BC4"/>
    <w:rsid w:val="00285EB7"/>
    <w:rsid w:val="002923CA"/>
    <w:rsid w:val="00293926"/>
    <w:rsid w:val="002954FD"/>
    <w:rsid w:val="002A2F3F"/>
    <w:rsid w:val="002A459A"/>
    <w:rsid w:val="002A7A5A"/>
    <w:rsid w:val="002B0CD7"/>
    <w:rsid w:val="002B6C3F"/>
    <w:rsid w:val="002B7901"/>
    <w:rsid w:val="002C5D0F"/>
    <w:rsid w:val="002C79E0"/>
    <w:rsid w:val="002D0BBB"/>
    <w:rsid w:val="002D22F3"/>
    <w:rsid w:val="002D24C3"/>
    <w:rsid w:val="002D4B51"/>
    <w:rsid w:val="002D527C"/>
    <w:rsid w:val="002E3E39"/>
    <w:rsid w:val="002E452D"/>
    <w:rsid w:val="002E6BF3"/>
    <w:rsid w:val="002E7374"/>
    <w:rsid w:val="002F20F9"/>
    <w:rsid w:val="002F7119"/>
    <w:rsid w:val="00302861"/>
    <w:rsid w:val="00311F20"/>
    <w:rsid w:val="0031281F"/>
    <w:rsid w:val="00314FDB"/>
    <w:rsid w:val="00315F62"/>
    <w:rsid w:val="00317095"/>
    <w:rsid w:val="00317820"/>
    <w:rsid w:val="00321B1D"/>
    <w:rsid w:val="00324828"/>
    <w:rsid w:val="00324BE9"/>
    <w:rsid w:val="00330DAB"/>
    <w:rsid w:val="0033182E"/>
    <w:rsid w:val="003343B6"/>
    <w:rsid w:val="00335545"/>
    <w:rsid w:val="003453B8"/>
    <w:rsid w:val="003458EE"/>
    <w:rsid w:val="00347C62"/>
    <w:rsid w:val="0035120C"/>
    <w:rsid w:val="0035181C"/>
    <w:rsid w:val="00356CFB"/>
    <w:rsid w:val="003639BC"/>
    <w:rsid w:val="003653C6"/>
    <w:rsid w:val="0036694B"/>
    <w:rsid w:val="00366A0C"/>
    <w:rsid w:val="0037233B"/>
    <w:rsid w:val="00372A06"/>
    <w:rsid w:val="00385E77"/>
    <w:rsid w:val="00391CDC"/>
    <w:rsid w:val="0039261D"/>
    <w:rsid w:val="00396767"/>
    <w:rsid w:val="003A4EC2"/>
    <w:rsid w:val="003A5CEC"/>
    <w:rsid w:val="003A6BDA"/>
    <w:rsid w:val="003B0010"/>
    <w:rsid w:val="003B3A55"/>
    <w:rsid w:val="003B44DF"/>
    <w:rsid w:val="003B561E"/>
    <w:rsid w:val="003C0942"/>
    <w:rsid w:val="003C62A0"/>
    <w:rsid w:val="003D0A0F"/>
    <w:rsid w:val="003D3D7B"/>
    <w:rsid w:val="003D53D5"/>
    <w:rsid w:val="003E20CA"/>
    <w:rsid w:val="003E53AF"/>
    <w:rsid w:val="003E55D2"/>
    <w:rsid w:val="003E71F7"/>
    <w:rsid w:val="003E746A"/>
    <w:rsid w:val="003E777B"/>
    <w:rsid w:val="003E7ADA"/>
    <w:rsid w:val="003F30A5"/>
    <w:rsid w:val="003F486E"/>
    <w:rsid w:val="00402826"/>
    <w:rsid w:val="00402F69"/>
    <w:rsid w:val="004117EB"/>
    <w:rsid w:val="00411DA9"/>
    <w:rsid w:val="00412DDA"/>
    <w:rsid w:val="00420484"/>
    <w:rsid w:val="00422153"/>
    <w:rsid w:val="00431E42"/>
    <w:rsid w:val="00432CAE"/>
    <w:rsid w:val="00440936"/>
    <w:rsid w:val="004411A0"/>
    <w:rsid w:val="00442180"/>
    <w:rsid w:val="0044738A"/>
    <w:rsid w:val="00450B0D"/>
    <w:rsid w:val="00454601"/>
    <w:rsid w:val="00460257"/>
    <w:rsid w:val="004735C7"/>
    <w:rsid w:val="00474661"/>
    <w:rsid w:val="004760DE"/>
    <w:rsid w:val="00484626"/>
    <w:rsid w:val="00484BD4"/>
    <w:rsid w:val="00485556"/>
    <w:rsid w:val="00485F4D"/>
    <w:rsid w:val="0048619E"/>
    <w:rsid w:val="004877AE"/>
    <w:rsid w:val="0049223D"/>
    <w:rsid w:val="00496201"/>
    <w:rsid w:val="004A37D9"/>
    <w:rsid w:val="004A39D5"/>
    <w:rsid w:val="004B20FC"/>
    <w:rsid w:val="004C3CC8"/>
    <w:rsid w:val="004C78FA"/>
    <w:rsid w:val="004D0E26"/>
    <w:rsid w:val="004D151A"/>
    <w:rsid w:val="004D1AF1"/>
    <w:rsid w:val="004D31E0"/>
    <w:rsid w:val="004D375F"/>
    <w:rsid w:val="004D5094"/>
    <w:rsid w:val="004E3925"/>
    <w:rsid w:val="004E540D"/>
    <w:rsid w:val="004F1296"/>
    <w:rsid w:val="004F6073"/>
    <w:rsid w:val="004F6C2B"/>
    <w:rsid w:val="0051562E"/>
    <w:rsid w:val="005241D4"/>
    <w:rsid w:val="00526393"/>
    <w:rsid w:val="00531996"/>
    <w:rsid w:val="00533E06"/>
    <w:rsid w:val="00534B31"/>
    <w:rsid w:val="005367A3"/>
    <w:rsid w:val="00536EBE"/>
    <w:rsid w:val="0054108A"/>
    <w:rsid w:val="00543845"/>
    <w:rsid w:val="0054506F"/>
    <w:rsid w:val="005454B4"/>
    <w:rsid w:val="00545856"/>
    <w:rsid w:val="00552955"/>
    <w:rsid w:val="0055385E"/>
    <w:rsid w:val="005550C8"/>
    <w:rsid w:val="005600AC"/>
    <w:rsid w:val="00565FC9"/>
    <w:rsid w:val="005749A1"/>
    <w:rsid w:val="00574E78"/>
    <w:rsid w:val="00575933"/>
    <w:rsid w:val="0058194A"/>
    <w:rsid w:val="00582877"/>
    <w:rsid w:val="00584140"/>
    <w:rsid w:val="00586841"/>
    <w:rsid w:val="00586D14"/>
    <w:rsid w:val="00591A0D"/>
    <w:rsid w:val="00592B31"/>
    <w:rsid w:val="005939A7"/>
    <w:rsid w:val="00594215"/>
    <w:rsid w:val="005958E9"/>
    <w:rsid w:val="0059627F"/>
    <w:rsid w:val="005974C7"/>
    <w:rsid w:val="005A0151"/>
    <w:rsid w:val="005A0A2B"/>
    <w:rsid w:val="005A0D90"/>
    <w:rsid w:val="005A1A20"/>
    <w:rsid w:val="005A1C29"/>
    <w:rsid w:val="005A21AC"/>
    <w:rsid w:val="005A38DD"/>
    <w:rsid w:val="005A4318"/>
    <w:rsid w:val="005B1242"/>
    <w:rsid w:val="005B6064"/>
    <w:rsid w:val="005C3A7D"/>
    <w:rsid w:val="005C4BB4"/>
    <w:rsid w:val="005D3407"/>
    <w:rsid w:val="005D61CC"/>
    <w:rsid w:val="005E097B"/>
    <w:rsid w:val="005E1E7E"/>
    <w:rsid w:val="005E501B"/>
    <w:rsid w:val="005E6E41"/>
    <w:rsid w:val="005E7516"/>
    <w:rsid w:val="005E7B0B"/>
    <w:rsid w:val="005F68C4"/>
    <w:rsid w:val="005F6F4C"/>
    <w:rsid w:val="00601A0F"/>
    <w:rsid w:val="0061197A"/>
    <w:rsid w:val="00611A9B"/>
    <w:rsid w:val="00612024"/>
    <w:rsid w:val="00614C88"/>
    <w:rsid w:val="00616D39"/>
    <w:rsid w:val="00617C6C"/>
    <w:rsid w:val="0062509B"/>
    <w:rsid w:val="00627E7D"/>
    <w:rsid w:val="006323B0"/>
    <w:rsid w:val="006355C6"/>
    <w:rsid w:val="00644480"/>
    <w:rsid w:val="00644DCE"/>
    <w:rsid w:val="00645181"/>
    <w:rsid w:val="00645A33"/>
    <w:rsid w:val="006463BD"/>
    <w:rsid w:val="006478D2"/>
    <w:rsid w:val="0065074C"/>
    <w:rsid w:val="00655955"/>
    <w:rsid w:val="00656828"/>
    <w:rsid w:val="0065700F"/>
    <w:rsid w:val="00663872"/>
    <w:rsid w:val="00663B36"/>
    <w:rsid w:val="00664CFF"/>
    <w:rsid w:val="0066512C"/>
    <w:rsid w:val="0066515C"/>
    <w:rsid w:val="00665ABE"/>
    <w:rsid w:val="00666238"/>
    <w:rsid w:val="00666991"/>
    <w:rsid w:val="00667519"/>
    <w:rsid w:val="0067005B"/>
    <w:rsid w:val="00671487"/>
    <w:rsid w:val="00672363"/>
    <w:rsid w:val="006733BA"/>
    <w:rsid w:val="006738D1"/>
    <w:rsid w:val="00675524"/>
    <w:rsid w:val="006802A2"/>
    <w:rsid w:val="00681B44"/>
    <w:rsid w:val="00682B3A"/>
    <w:rsid w:val="00684A2F"/>
    <w:rsid w:val="00691463"/>
    <w:rsid w:val="00692613"/>
    <w:rsid w:val="0069486A"/>
    <w:rsid w:val="006A17F3"/>
    <w:rsid w:val="006A225D"/>
    <w:rsid w:val="006B2C7C"/>
    <w:rsid w:val="006C07D5"/>
    <w:rsid w:val="006C1393"/>
    <w:rsid w:val="006C1529"/>
    <w:rsid w:val="006C2431"/>
    <w:rsid w:val="006C2EC1"/>
    <w:rsid w:val="006D2D0C"/>
    <w:rsid w:val="006D3A96"/>
    <w:rsid w:val="006E0A31"/>
    <w:rsid w:val="006E10EE"/>
    <w:rsid w:val="006E1265"/>
    <w:rsid w:val="006E3A7A"/>
    <w:rsid w:val="006E3AA3"/>
    <w:rsid w:val="006E54A6"/>
    <w:rsid w:val="0070163D"/>
    <w:rsid w:val="0070481B"/>
    <w:rsid w:val="007110EF"/>
    <w:rsid w:val="00713405"/>
    <w:rsid w:val="00713AC7"/>
    <w:rsid w:val="00714211"/>
    <w:rsid w:val="00721A22"/>
    <w:rsid w:val="00722ECE"/>
    <w:rsid w:val="0073188B"/>
    <w:rsid w:val="00735AA8"/>
    <w:rsid w:val="00742CE4"/>
    <w:rsid w:val="0075251E"/>
    <w:rsid w:val="00756E3C"/>
    <w:rsid w:val="007579E0"/>
    <w:rsid w:val="00762194"/>
    <w:rsid w:val="0076625F"/>
    <w:rsid w:val="00770D25"/>
    <w:rsid w:val="007716C9"/>
    <w:rsid w:val="00771B3B"/>
    <w:rsid w:val="00783EFC"/>
    <w:rsid w:val="00784285"/>
    <w:rsid w:val="00786439"/>
    <w:rsid w:val="00786839"/>
    <w:rsid w:val="007A0220"/>
    <w:rsid w:val="007A36EA"/>
    <w:rsid w:val="007A74A6"/>
    <w:rsid w:val="007B192C"/>
    <w:rsid w:val="007B37C5"/>
    <w:rsid w:val="007B6F26"/>
    <w:rsid w:val="007C524F"/>
    <w:rsid w:val="007C6B22"/>
    <w:rsid w:val="007D0B40"/>
    <w:rsid w:val="007D7B93"/>
    <w:rsid w:val="007E1528"/>
    <w:rsid w:val="007E4D89"/>
    <w:rsid w:val="007E59A0"/>
    <w:rsid w:val="007E790F"/>
    <w:rsid w:val="007F3B6A"/>
    <w:rsid w:val="007F4A6F"/>
    <w:rsid w:val="007F7363"/>
    <w:rsid w:val="00800C21"/>
    <w:rsid w:val="008040B8"/>
    <w:rsid w:val="008066CB"/>
    <w:rsid w:val="0081283A"/>
    <w:rsid w:val="00813234"/>
    <w:rsid w:val="00817951"/>
    <w:rsid w:val="008204BB"/>
    <w:rsid w:val="00825F23"/>
    <w:rsid w:val="00836F18"/>
    <w:rsid w:val="008372BC"/>
    <w:rsid w:val="00840AED"/>
    <w:rsid w:val="0084103E"/>
    <w:rsid w:val="00843F46"/>
    <w:rsid w:val="008473BF"/>
    <w:rsid w:val="008517BC"/>
    <w:rsid w:val="00853725"/>
    <w:rsid w:val="00857B59"/>
    <w:rsid w:val="008651BA"/>
    <w:rsid w:val="00867167"/>
    <w:rsid w:val="008675C4"/>
    <w:rsid w:val="00867698"/>
    <w:rsid w:val="0087086E"/>
    <w:rsid w:val="00871AFE"/>
    <w:rsid w:val="00874CE1"/>
    <w:rsid w:val="008801C4"/>
    <w:rsid w:val="008818DE"/>
    <w:rsid w:val="00883F15"/>
    <w:rsid w:val="00886F12"/>
    <w:rsid w:val="0089002C"/>
    <w:rsid w:val="00890C8A"/>
    <w:rsid w:val="0089285B"/>
    <w:rsid w:val="00892919"/>
    <w:rsid w:val="0089296F"/>
    <w:rsid w:val="0089798B"/>
    <w:rsid w:val="008A0E2E"/>
    <w:rsid w:val="008A4515"/>
    <w:rsid w:val="008A5773"/>
    <w:rsid w:val="008A5EC8"/>
    <w:rsid w:val="008B256C"/>
    <w:rsid w:val="008C1539"/>
    <w:rsid w:val="008C1601"/>
    <w:rsid w:val="008C55C1"/>
    <w:rsid w:val="008D354C"/>
    <w:rsid w:val="008D59F2"/>
    <w:rsid w:val="008E1305"/>
    <w:rsid w:val="008E27BB"/>
    <w:rsid w:val="008E3CC4"/>
    <w:rsid w:val="008E677E"/>
    <w:rsid w:val="008E71DB"/>
    <w:rsid w:val="008F0FCA"/>
    <w:rsid w:val="008F1F7C"/>
    <w:rsid w:val="008F6550"/>
    <w:rsid w:val="008F7DD6"/>
    <w:rsid w:val="00903F3C"/>
    <w:rsid w:val="009052DA"/>
    <w:rsid w:val="00913F07"/>
    <w:rsid w:val="00915EEF"/>
    <w:rsid w:val="009208AF"/>
    <w:rsid w:val="009243A1"/>
    <w:rsid w:val="00924F21"/>
    <w:rsid w:val="0093077B"/>
    <w:rsid w:val="00932755"/>
    <w:rsid w:val="0093308D"/>
    <w:rsid w:val="0093443C"/>
    <w:rsid w:val="009347A7"/>
    <w:rsid w:val="00935457"/>
    <w:rsid w:val="0094104F"/>
    <w:rsid w:val="0094148F"/>
    <w:rsid w:val="00944B0B"/>
    <w:rsid w:val="00945012"/>
    <w:rsid w:val="009508CF"/>
    <w:rsid w:val="009568C0"/>
    <w:rsid w:val="00972ECA"/>
    <w:rsid w:val="009731C2"/>
    <w:rsid w:val="009762FB"/>
    <w:rsid w:val="0098219F"/>
    <w:rsid w:val="0098253E"/>
    <w:rsid w:val="009836B6"/>
    <w:rsid w:val="009837FD"/>
    <w:rsid w:val="00991FE8"/>
    <w:rsid w:val="00993961"/>
    <w:rsid w:val="00994F98"/>
    <w:rsid w:val="009974B4"/>
    <w:rsid w:val="009A0026"/>
    <w:rsid w:val="009A063B"/>
    <w:rsid w:val="009A0C5A"/>
    <w:rsid w:val="009A2526"/>
    <w:rsid w:val="009C2DC6"/>
    <w:rsid w:val="009C4C30"/>
    <w:rsid w:val="009C5C5A"/>
    <w:rsid w:val="009D0FE1"/>
    <w:rsid w:val="009D3CA7"/>
    <w:rsid w:val="009D4B05"/>
    <w:rsid w:val="009D5A56"/>
    <w:rsid w:val="009D6853"/>
    <w:rsid w:val="009E3660"/>
    <w:rsid w:val="009E63E7"/>
    <w:rsid w:val="00A01975"/>
    <w:rsid w:val="00A04252"/>
    <w:rsid w:val="00A04509"/>
    <w:rsid w:val="00A04B2F"/>
    <w:rsid w:val="00A04E0F"/>
    <w:rsid w:val="00A055C0"/>
    <w:rsid w:val="00A11471"/>
    <w:rsid w:val="00A11D08"/>
    <w:rsid w:val="00A20AD3"/>
    <w:rsid w:val="00A23424"/>
    <w:rsid w:val="00A25826"/>
    <w:rsid w:val="00A3434C"/>
    <w:rsid w:val="00A3611F"/>
    <w:rsid w:val="00A45819"/>
    <w:rsid w:val="00A52150"/>
    <w:rsid w:val="00A54813"/>
    <w:rsid w:val="00A55B9F"/>
    <w:rsid w:val="00A61627"/>
    <w:rsid w:val="00A61BE0"/>
    <w:rsid w:val="00A7475F"/>
    <w:rsid w:val="00A82A97"/>
    <w:rsid w:val="00A86985"/>
    <w:rsid w:val="00A8718C"/>
    <w:rsid w:val="00A8778A"/>
    <w:rsid w:val="00A87909"/>
    <w:rsid w:val="00A87C34"/>
    <w:rsid w:val="00A9129F"/>
    <w:rsid w:val="00AA0AEC"/>
    <w:rsid w:val="00AA1F6C"/>
    <w:rsid w:val="00AA22A9"/>
    <w:rsid w:val="00AB4355"/>
    <w:rsid w:val="00AB51FB"/>
    <w:rsid w:val="00AC16AA"/>
    <w:rsid w:val="00AC5B30"/>
    <w:rsid w:val="00AD4FEB"/>
    <w:rsid w:val="00AD730B"/>
    <w:rsid w:val="00AE59DB"/>
    <w:rsid w:val="00AF4962"/>
    <w:rsid w:val="00AF5CD7"/>
    <w:rsid w:val="00B01283"/>
    <w:rsid w:val="00B01E47"/>
    <w:rsid w:val="00B04E9B"/>
    <w:rsid w:val="00B06E71"/>
    <w:rsid w:val="00B1187D"/>
    <w:rsid w:val="00B125AA"/>
    <w:rsid w:val="00B1738D"/>
    <w:rsid w:val="00B2560F"/>
    <w:rsid w:val="00B25FC1"/>
    <w:rsid w:val="00B3606D"/>
    <w:rsid w:val="00B40E67"/>
    <w:rsid w:val="00B40EEC"/>
    <w:rsid w:val="00B42448"/>
    <w:rsid w:val="00B43E1C"/>
    <w:rsid w:val="00B5271D"/>
    <w:rsid w:val="00B61695"/>
    <w:rsid w:val="00B627DA"/>
    <w:rsid w:val="00B63B16"/>
    <w:rsid w:val="00B65FB8"/>
    <w:rsid w:val="00B66DF8"/>
    <w:rsid w:val="00B713AF"/>
    <w:rsid w:val="00B7297D"/>
    <w:rsid w:val="00B7337E"/>
    <w:rsid w:val="00B763BD"/>
    <w:rsid w:val="00B805CB"/>
    <w:rsid w:val="00B820C1"/>
    <w:rsid w:val="00B820D5"/>
    <w:rsid w:val="00B83CAF"/>
    <w:rsid w:val="00B90716"/>
    <w:rsid w:val="00B97F39"/>
    <w:rsid w:val="00BA1AD6"/>
    <w:rsid w:val="00BB029A"/>
    <w:rsid w:val="00BB50F7"/>
    <w:rsid w:val="00BB5664"/>
    <w:rsid w:val="00BC10C6"/>
    <w:rsid w:val="00BC2D08"/>
    <w:rsid w:val="00BC5A30"/>
    <w:rsid w:val="00BC7C00"/>
    <w:rsid w:val="00BD1102"/>
    <w:rsid w:val="00BD2E28"/>
    <w:rsid w:val="00BD2FB1"/>
    <w:rsid w:val="00BD613B"/>
    <w:rsid w:val="00BE033F"/>
    <w:rsid w:val="00BE36BD"/>
    <w:rsid w:val="00BE7146"/>
    <w:rsid w:val="00BF0C85"/>
    <w:rsid w:val="00BF1138"/>
    <w:rsid w:val="00BF7394"/>
    <w:rsid w:val="00C02209"/>
    <w:rsid w:val="00C03335"/>
    <w:rsid w:val="00C03D72"/>
    <w:rsid w:val="00C0510C"/>
    <w:rsid w:val="00C052B3"/>
    <w:rsid w:val="00C07438"/>
    <w:rsid w:val="00C12265"/>
    <w:rsid w:val="00C207C7"/>
    <w:rsid w:val="00C20DC2"/>
    <w:rsid w:val="00C22654"/>
    <w:rsid w:val="00C24969"/>
    <w:rsid w:val="00C25B12"/>
    <w:rsid w:val="00C30D6E"/>
    <w:rsid w:val="00C3386B"/>
    <w:rsid w:val="00C3412A"/>
    <w:rsid w:val="00C365D1"/>
    <w:rsid w:val="00C36BCE"/>
    <w:rsid w:val="00C40C91"/>
    <w:rsid w:val="00C457F7"/>
    <w:rsid w:val="00C4724A"/>
    <w:rsid w:val="00C47E8C"/>
    <w:rsid w:val="00C50137"/>
    <w:rsid w:val="00C55FBC"/>
    <w:rsid w:val="00C61516"/>
    <w:rsid w:val="00C674E3"/>
    <w:rsid w:val="00C70890"/>
    <w:rsid w:val="00C71540"/>
    <w:rsid w:val="00C75BC9"/>
    <w:rsid w:val="00C76640"/>
    <w:rsid w:val="00C80883"/>
    <w:rsid w:val="00C8191C"/>
    <w:rsid w:val="00C83B77"/>
    <w:rsid w:val="00CA2E48"/>
    <w:rsid w:val="00CA5B7B"/>
    <w:rsid w:val="00CA6525"/>
    <w:rsid w:val="00CB28A9"/>
    <w:rsid w:val="00CB5282"/>
    <w:rsid w:val="00CB5E8A"/>
    <w:rsid w:val="00CB69ED"/>
    <w:rsid w:val="00CC2FDA"/>
    <w:rsid w:val="00CC351F"/>
    <w:rsid w:val="00CC6649"/>
    <w:rsid w:val="00CC7AE0"/>
    <w:rsid w:val="00CD1172"/>
    <w:rsid w:val="00CD14C4"/>
    <w:rsid w:val="00CD2E0F"/>
    <w:rsid w:val="00CD5150"/>
    <w:rsid w:val="00CD5FD9"/>
    <w:rsid w:val="00CE0D18"/>
    <w:rsid w:val="00CE1940"/>
    <w:rsid w:val="00CE31B9"/>
    <w:rsid w:val="00CE37C2"/>
    <w:rsid w:val="00CF0A2F"/>
    <w:rsid w:val="00CF44CE"/>
    <w:rsid w:val="00CF584D"/>
    <w:rsid w:val="00D03541"/>
    <w:rsid w:val="00D06425"/>
    <w:rsid w:val="00D104FE"/>
    <w:rsid w:val="00D12978"/>
    <w:rsid w:val="00D27A09"/>
    <w:rsid w:val="00D30120"/>
    <w:rsid w:val="00D30126"/>
    <w:rsid w:val="00D314AB"/>
    <w:rsid w:val="00D3292E"/>
    <w:rsid w:val="00D34548"/>
    <w:rsid w:val="00D351CA"/>
    <w:rsid w:val="00D35204"/>
    <w:rsid w:val="00D429D4"/>
    <w:rsid w:val="00D45EB7"/>
    <w:rsid w:val="00D52DD7"/>
    <w:rsid w:val="00D54717"/>
    <w:rsid w:val="00D55788"/>
    <w:rsid w:val="00D61D54"/>
    <w:rsid w:val="00D6202A"/>
    <w:rsid w:val="00D62F59"/>
    <w:rsid w:val="00D75B5F"/>
    <w:rsid w:val="00D81D82"/>
    <w:rsid w:val="00D82D9E"/>
    <w:rsid w:val="00D85451"/>
    <w:rsid w:val="00D85F5D"/>
    <w:rsid w:val="00D86159"/>
    <w:rsid w:val="00D90200"/>
    <w:rsid w:val="00D92216"/>
    <w:rsid w:val="00D945B0"/>
    <w:rsid w:val="00D9577B"/>
    <w:rsid w:val="00D95ED5"/>
    <w:rsid w:val="00DA32A9"/>
    <w:rsid w:val="00DA5F3F"/>
    <w:rsid w:val="00DA70C8"/>
    <w:rsid w:val="00DB018F"/>
    <w:rsid w:val="00DB1D9F"/>
    <w:rsid w:val="00DB3255"/>
    <w:rsid w:val="00DB3455"/>
    <w:rsid w:val="00DB42D0"/>
    <w:rsid w:val="00DB53AB"/>
    <w:rsid w:val="00DB53D9"/>
    <w:rsid w:val="00DB69A0"/>
    <w:rsid w:val="00DB78B6"/>
    <w:rsid w:val="00DC03BA"/>
    <w:rsid w:val="00DC42F4"/>
    <w:rsid w:val="00DD0305"/>
    <w:rsid w:val="00DD11C9"/>
    <w:rsid w:val="00DD1C6A"/>
    <w:rsid w:val="00DD2EF4"/>
    <w:rsid w:val="00DD3525"/>
    <w:rsid w:val="00DD3E88"/>
    <w:rsid w:val="00DD426A"/>
    <w:rsid w:val="00DD5B5D"/>
    <w:rsid w:val="00DE04EE"/>
    <w:rsid w:val="00DF2AE2"/>
    <w:rsid w:val="00DF3DBA"/>
    <w:rsid w:val="00E00A7A"/>
    <w:rsid w:val="00E127B9"/>
    <w:rsid w:val="00E133FF"/>
    <w:rsid w:val="00E13AC8"/>
    <w:rsid w:val="00E14863"/>
    <w:rsid w:val="00E17543"/>
    <w:rsid w:val="00E208EF"/>
    <w:rsid w:val="00E22009"/>
    <w:rsid w:val="00E22A25"/>
    <w:rsid w:val="00E2505C"/>
    <w:rsid w:val="00E25D01"/>
    <w:rsid w:val="00E277CD"/>
    <w:rsid w:val="00E300AC"/>
    <w:rsid w:val="00E30E8F"/>
    <w:rsid w:val="00E35F02"/>
    <w:rsid w:val="00E36DE0"/>
    <w:rsid w:val="00E379E0"/>
    <w:rsid w:val="00E37C2D"/>
    <w:rsid w:val="00E37DA4"/>
    <w:rsid w:val="00E40A41"/>
    <w:rsid w:val="00E40F36"/>
    <w:rsid w:val="00E41968"/>
    <w:rsid w:val="00E42B3C"/>
    <w:rsid w:val="00E46337"/>
    <w:rsid w:val="00E46985"/>
    <w:rsid w:val="00E508B6"/>
    <w:rsid w:val="00E55147"/>
    <w:rsid w:val="00E55BE5"/>
    <w:rsid w:val="00E6531A"/>
    <w:rsid w:val="00E6591B"/>
    <w:rsid w:val="00E67E99"/>
    <w:rsid w:val="00E705C9"/>
    <w:rsid w:val="00E7316B"/>
    <w:rsid w:val="00E73A83"/>
    <w:rsid w:val="00E75058"/>
    <w:rsid w:val="00E834E6"/>
    <w:rsid w:val="00E84427"/>
    <w:rsid w:val="00E848F6"/>
    <w:rsid w:val="00E87015"/>
    <w:rsid w:val="00E94E5E"/>
    <w:rsid w:val="00EA0EDB"/>
    <w:rsid w:val="00EA42CE"/>
    <w:rsid w:val="00EA4799"/>
    <w:rsid w:val="00EA496D"/>
    <w:rsid w:val="00EA5DB2"/>
    <w:rsid w:val="00EA7FAD"/>
    <w:rsid w:val="00EB26CC"/>
    <w:rsid w:val="00EB408F"/>
    <w:rsid w:val="00EB4B78"/>
    <w:rsid w:val="00EB68C9"/>
    <w:rsid w:val="00EB7457"/>
    <w:rsid w:val="00EC03EB"/>
    <w:rsid w:val="00EC4513"/>
    <w:rsid w:val="00EC462D"/>
    <w:rsid w:val="00EC50DF"/>
    <w:rsid w:val="00ED1F2F"/>
    <w:rsid w:val="00ED3BDD"/>
    <w:rsid w:val="00ED57DF"/>
    <w:rsid w:val="00ED7A58"/>
    <w:rsid w:val="00EE24CF"/>
    <w:rsid w:val="00EF6607"/>
    <w:rsid w:val="00F03A18"/>
    <w:rsid w:val="00F03AD8"/>
    <w:rsid w:val="00F06989"/>
    <w:rsid w:val="00F10E41"/>
    <w:rsid w:val="00F15D6D"/>
    <w:rsid w:val="00F175C3"/>
    <w:rsid w:val="00F229B3"/>
    <w:rsid w:val="00F30C6E"/>
    <w:rsid w:val="00F43069"/>
    <w:rsid w:val="00F45B63"/>
    <w:rsid w:val="00F52C4A"/>
    <w:rsid w:val="00F53613"/>
    <w:rsid w:val="00F5439C"/>
    <w:rsid w:val="00F613AB"/>
    <w:rsid w:val="00F61AE0"/>
    <w:rsid w:val="00F62D4F"/>
    <w:rsid w:val="00F65FF0"/>
    <w:rsid w:val="00F66929"/>
    <w:rsid w:val="00F75254"/>
    <w:rsid w:val="00F761F4"/>
    <w:rsid w:val="00F806FC"/>
    <w:rsid w:val="00F807C3"/>
    <w:rsid w:val="00F84087"/>
    <w:rsid w:val="00F84761"/>
    <w:rsid w:val="00F85087"/>
    <w:rsid w:val="00F86C35"/>
    <w:rsid w:val="00F90997"/>
    <w:rsid w:val="00FA45B1"/>
    <w:rsid w:val="00FA4678"/>
    <w:rsid w:val="00FB3054"/>
    <w:rsid w:val="00FB34B1"/>
    <w:rsid w:val="00FB4BBE"/>
    <w:rsid w:val="00FB5090"/>
    <w:rsid w:val="00FC19A5"/>
    <w:rsid w:val="00FC2BC0"/>
    <w:rsid w:val="00FC2CF0"/>
    <w:rsid w:val="00FC4386"/>
    <w:rsid w:val="00FC44E1"/>
    <w:rsid w:val="00FC56F9"/>
    <w:rsid w:val="00FC68DE"/>
    <w:rsid w:val="00FC6AA1"/>
    <w:rsid w:val="00FD5106"/>
    <w:rsid w:val="00FD5F03"/>
    <w:rsid w:val="00FD61F7"/>
    <w:rsid w:val="00FE2C06"/>
    <w:rsid w:val="00FE3670"/>
    <w:rsid w:val="00FE5607"/>
    <w:rsid w:val="00FE5B52"/>
    <w:rsid w:val="00FF5827"/>
    <w:rsid w:val="00FF59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uiPriority="35" w:qFormat="1"/>
    <w:lsdException w:name="Title" w:uiPriority="10"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4E0F"/>
  </w:style>
  <w:style w:type="paragraph" w:styleId="10">
    <w:name w:val="heading 1"/>
    <w:basedOn w:val="a"/>
    <w:next w:val="a"/>
    <w:link w:val="11"/>
    <w:uiPriority w:val="9"/>
    <w:qFormat/>
    <w:rsid w:val="00A04E0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0"/>
    <w:uiPriority w:val="9"/>
    <w:semiHidden/>
    <w:unhideWhenUsed/>
    <w:qFormat/>
    <w:rsid w:val="00A04E0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0"/>
    <w:uiPriority w:val="9"/>
    <w:semiHidden/>
    <w:unhideWhenUsed/>
    <w:qFormat/>
    <w:rsid w:val="00A04E0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0"/>
    <w:uiPriority w:val="9"/>
    <w:semiHidden/>
    <w:unhideWhenUsed/>
    <w:qFormat/>
    <w:rsid w:val="00A04E0F"/>
    <w:pPr>
      <w:keepNext/>
      <w:keepLines/>
      <w:spacing w:before="40" w:after="0"/>
      <w:outlineLvl w:val="3"/>
    </w:pPr>
    <w:rPr>
      <w:rFonts w:asciiTheme="majorHAnsi" w:eastAsiaTheme="majorEastAsia" w:hAnsiTheme="majorHAnsi" w:cstheme="majorBidi"/>
      <w:i/>
      <w:iCs/>
      <w:color w:val="404040" w:themeColor="text1" w:themeTint="BF"/>
    </w:rPr>
  </w:style>
  <w:style w:type="paragraph" w:styleId="5">
    <w:name w:val="heading 5"/>
    <w:basedOn w:val="a"/>
    <w:next w:val="a"/>
    <w:link w:val="50"/>
    <w:uiPriority w:val="9"/>
    <w:semiHidden/>
    <w:unhideWhenUsed/>
    <w:qFormat/>
    <w:rsid w:val="00A04E0F"/>
    <w:pPr>
      <w:keepNext/>
      <w:keepLines/>
      <w:spacing w:before="40" w:after="0"/>
      <w:outlineLvl w:val="4"/>
    </w:pPr>
    <w:rPr>
      <w:rFonts w:asciiTheme="majorHAnsi" w:eastAsiaTheme="majorEastAsia" w:hAnsiTheme="majorHAnsi" w:cstheme="majorBidi"/>
      <w:color w:val="404040" w:themeColor="text1" w:themeTint="BF"/>
    </w:rPr>
  </w:style>
  <w:style w:type="paragraph" w:styleId="6">
    <w:name w:val="heading 6"/>
    <w:basedOn w:val="a"/>
    <w:next w:val="a"/>
    <w:link w:val="60"/>
    <w:uiPriority w:val="9"/>
    <w:semiHidden/>
    <w:unhideWhenUsed/>
    <w:qFormat/>
    <w:rsid w:val="00A04E0F"/>
    <w:pPr>
      <w:keepNext/>
      <w:keepLines/>
      <w:spacing w:before="40" w:after="0"/>
      <w:outlineLvl w:val="5"/>
    </w:pPr>
    <w:rPr>
      <w:rFonts w:asciiTheme="majorHAnsi" w:eastAsiaTheme="majorEastAsia" w:hAnsiTheme="majorHAnsi" w:cstheme="majorBidi"/>
    </w:rPr>
  </w:style>
  <w:style w:type="paragraph" w:styleId="7">
    <w:name w:val="heading 7"/>
    <w:basedOn w:val="a"/>
    <w:next w:val="a"/>
    <w:link w:val="70"/>
    <w:uiPriority w:val="9"/>
    <w:semiHidden/>
    <w:unhideWhenUsed/>
    <w:qFormat/>
    <w:rsid w:val="00A04E0F"/>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A04E0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A04E0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autoSpaceDE w:val="0"/>
      <w:autoSpaceDN w:val="0"/>
      <w:adjustRightInd w:val="0"/>
    </w:pPr>
    <w:rPr>
      <w:rFonts w:ascii="細明體" w:eastAsia="細明體"/>
      <w:b/>
      <w:sz w:val="20"/>
    </w:rPr>
  </w:style>
  <w:style w:type="paragraph" w:styleId="a4">
    <w:name w:val="header"/>
    <w:basedOn w:val="a"/>
    <w:link w:val="a5"/>
    <w:uiPriority w:val="99"/>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Hyperlink"/>
    <w:rPr>
      <w:color w:val="0000FF"/>
      <w:u w:val="single"/>
    </w:rPr>
  </w:style>
  <w:style w:type="character" w:styleId="a8">
    <w:name w:val="FollowedHyperlink"/>
    <w:rPr>
      <w:color w:val="800080"/>
      <w:u w:val="single"/>
    </w:rPr>
  </w:style>
  <w:style w:type="paragraph" w:styleId="21">
    <w:name w:val="Body Text 2"/>
    <w:basedOn w:val="a"/>
    <w:pPr>
      <w:tabs>
        <w:tab w:val="left" w:pos="8789"/>
      </w:tabs>
      <w:spacing w:line="400" w:lineRule="exact"/>
      <w:ind w:right="40"/>
      <w:jc w:val="both"/>
    </w:pPr>
    <w:rPr>
      <w:rFonts w:eastAsia="標楷體"/>
      <w:b/>
      <w:sz w:val="28"/>
    </w:rPr>
  </w:style>
  <w:style w:type="paragraph" w:styleId="a9">
    <w:name w:val="Block Text"/>
    <w:basedOn w:val="a"/>
    <w:pPr>
      <w:spacing w:before="120" w:line="400" w:lineRule="exact"/>
      <w:ind w:left="1440" w:right="40"/>
      <w:jc w:val="both"/>
    </w:pPr>
    <w:rPr>
      <w:rFonts w:eastAsia="標楷體"/>
      <w:b/>
      <w:sz w:val="28"/>
    </w:rPr>
  </w:style>
  <w:style w:type="paragraph" w:styleId="aa">
    <w:name w:val="Balloon Text"/>
    <w:basedOn w:val="a"/>
    <w:semiHidden/>
    <w:rsid w:val="00E41968"/>
    <w:rPr>
      <w:rFonts w:ascii="Arial" w:hAnsi="Arial"/>
      <w:sz w:val="18"/>
      <w:szCs w:val="18"/>
    </w:rPr>
  </w:style>
  <w:style w:type="character" w:styleId="ab">
    <w:name w:val="page number"/>
    <w:basedOn w:val="a0"/>
    <w:rsid w:val="005367A3"/>
  </w:style>
  <w:style w:type="paragraph" w:styleId="ac">
    <w:name w:val="Document Map"/>
    <w:basedOn w:val="a"/>
    <w:link w:val="ad"/>
    <w:rsid w:val="005E097B"/>
    <w:rPr>
      <w:rFonts w:ascii="新細明體"/>
      <w:sz w:val="18"/>
      <w:szCs w:val="18"/>
    </w:rPr>
  </w:style>
  <w:style w:type="character" w:customStyle="1" w:styleId="ad">
    <w:name w:val="文件引導模式 字元"/>
    <w:link w:val="ac"/>
    <w:rsid w:val="005E097B"/>
    <w:rPr>
      <w:rFonts w:ascii="新細明體"/>
      <w:kern w:val="2"/>
      <w:sz w:val="18"/>
      <w:szCs w:val="18"/>
    </w:rPr>
  </w:style>
  <w:style w:type="paragraph" w:styleId="ae">
    <w:name w:val="caption"/>
    <w:basedOn w:val="a"/>
    <w:next w:val="a"/>
    <w:uiPriority w:val="35"/>
    <w:unhideWhenUsed/>
    <w:qFormat/>
    <w:rsid w:val="00A04E0F"/>
    <w:pPr>
      <w:spacing w:after="200" w:line="240" w:lineRule="auto"/>
    </w:pPr>
    <w:rPr>
      <w:i/>
      <w:iCs/>
      <w:color w:val="44546A" w:themeColor="text2"/>
      <w:sz w:val="18"/>
      <w:szCs w:val="18"/>
    </w:rPr>
  </w:style>
  <w:style w:type="character" w:customStyle="1" w:styleId="a5">
    <w:name w:val="頁首 字元"/>
    <w:link w:val="a4"/>
    <w:uiPriority w:val="99"/>
    <w:rsid w:val="00272A5C"/>
    <w:rPr>
      <w:kern w:val="2"/>
    </w:rPr>
  </w:style>
  <w:style w:type="paragraph" w:styleId="af">
    <w:name w:val="Plain Text"/>
    <w:basedOn w:val="a"/>
    <w:link w:val="af0"/>
    <w:uiPriority w:val="99"/>
    <w:unhideWhenUsed/>
    <w:rsid w:val="0011259A"/>
    <w:rPr>
      <w:rFonts w:ascii="Calibri" w:hAnsi="Calibri" w:cs="新細明體"/>
      <w:sz w:val="28"/>
      <w:szCs w:val="28"/>
    </w:rPr>
  </w:style>
  <w:style w:type="character" w:customStyle="1" w:styleId="af0">
    <w:name w:val="純文字 字元"/>
    <w:basedOn w:val="a0"/>
    <w:link w:val="af"/>
    <w:uiPriority w:val="99"/>
    <w:rsid w:val="0011259A"/>
    <w:rPr>
      <w:rFonts w:ascii="Calibri" w:hAnsi="Calibri" w:cs="新細明體"/>
      <w:sz w:val="28"/>
      <w:szCs w:val="28"/>
    </w:rPr>
  </w:style>
  <w:style w:type="paragraph" w:styleId="af1">
    <w:name w:val="List Paragraph"/>
    <w:basedOn w:val="a"/>
    <w:uiPriority w:val="34"/>
    <w:qFormat/>
    <w:rsid w:val="00A04E0F"/>
    <w:pPr>
      <w:ind w:leftChars="200" w:left="480"/>
    </w:pPr>
  </w:style>
  <w:style w:type="character" w:customStyle="1" w:styleId="11">
    <w:name w:val="標題 1 字元"/>
    <w:basedOn w:val="a0"/>
    <w:link w:val="10"/>
    <w:uiPriority w:val="9"/>
    <w:rsid w:val="00A04E0F"/>
    <w:rPr>
      <w:rFonts w:asciiTheme="majorHAnsi" w:eastAsiaTheme="majorEastAsia" w:hAnsiTheme="majorHAnsi" w:cstheme="majorBidi"/>
      <w:color w:val="262626" w:themeColor="text1" w:themeTint="D9"/>
      <w:sz w:val="32"/>
      <w:szCs w:val="32"/>
    </w:rPr>
  </w:style>
  <w:style w:type="character" w:customStyle="1" w:styleId="20">
    <w:name w:val="標題 2 字元"/>
    <w:basedOn w:val="a0"/>
    <w:link w:val="2"/>
    <w:uiPriority w:val="9"/>
    <w:semiHidden/>
    <w:rsid w:val="00A04E0F"/>
    <w:rPr>
      <w:rFonts w:asciiTheme="majorHAnsi" w:eastAsiaTheme="majorEastAsia" w:hAnsiTheme="majorHAnsi" w:cstheme="majorBidi"/>
      <w:color w:val="262626" w:themeColor="text1" w:themeTint="D9"/>
      <w:sz w:val="28"/>
      <w:szCs w:val="28"/>
    </w:rPr>
  </w:style>
  <w:style w:type="character" w:customStyle="1" w:styleId="30">
    <w:name w:val="標題 3 字元"/>
    <w:basedOn w:val="a0"/>
    <w:link w:val="3"/>
    <w:uiPriority w:val="9"/>
    <w:semiHidden/>
    <w:rsid w:val="00A04E0F"/>
    <w:rPr>
      <w:rFonts w:asciiTheme="majorHAnsi" w:eastAsiaTheme="majorEastAsia" w:hAnsiTheme="majorHAnsi" w:cstheme="majorBidi"/>
      <w:color w:val="0D0D0D" w:themeColor="text1" w:themeTint="F2"/>
      <w:sz w:val="24"/>
      <w:szCs w:val="24"/>
    </w:rPr>
  </w:style>
  <w:style w:type="character" w:customStyle="1" w:styleId="40">
    <w:name w:val="標題 4 字元"/>
    <w:basedOn w:val="a0"/>
    <w:link w:val="4"/>
    <w:uiPriority w:val="9"/>
    <w:semiHidden/>
    <w:rsid w:val="00A04E0F"/>
    <w:rPr>
      <w:rFonts w:asciiTheme="majorHAnsi" w:eastAsiaTheme="majorEastAsia" w:hAnsiTheme="majorHAnsi" w:cstheme="majorBidi"/>
      <w:i/>
      <w:iCs/>
      <w:color w:val="404040" w:themeColor="text1" w:themeTint="BF"/>
    </w:rPr>
  </w:style>
  <w:style w:type="character" w:customStyle="1" w:styleId="50">
    <w:name w:val="標題 5 字元"/>
    <w:basedOn w:val="a0"/>
    <w:link w:val="5"/>
    <w:uiPriority w:val="9"/>
    <w:semiHidden/>
    <w:rsid w:val="00A04E0F"/>
    <w:rPr>
      <w:rFonts w:asciiTheme="majorHAnsi" w:eastAsiaTheme="majorEastAsia" w:hAnsiTheme="majorHAnsi" w:cstheme="majorBidi"/>
      <w:color w:val="404040" w:themeColor="text1" w:themeTint="BF"/>
    </w:rPr>
  </w:style>
  <w:style w:type="character" w:customStyle="1" w:styleId="60">
    <w:name w:val="標題 6 字元"/>
    <w:basedOn w:val="a0"/>
    <w:link w:val="6"/>
    <w:uiPriority w:val="9"/>
    <w:semiHidden/>
    <w:rsid w:val="00A04E0F"/>
    <w:rPr>
      <w:rFonts w:asciiTheme="majorHAnsi" w:eastAsiaTheme="majorEastAsia" w:hAnsiTheme="majorHAnsi" w:cstheme="majorBidi"/>
    </w:rPr>
  </w:style>
  <w:style w:type="character" w:customStyle="1" w:styleId="70">
    <w:name w:val="標題 7 字元"/>
    <w:basedOn w:val="a0"/>
    <w:link w:val="7"/>
    <w:uiPriority w:val="9"/>
    <w:semiHidden/>
    <w:rsid w:val="00A04E0F"/>
    <w:rPr>
      <w:rFonts w:asciiTheme="majorHAnsi" w:eastAsiaTheme="majorEastAsia" w:hAnsiTheme="majorHAnsi" w:cstheme="majorBidi"/>
      <w:i/>
      <w:iCs/>
    </w:rPr>
  </w:style>
  <w:style w:type="character" w:customStyle="1" w:styleId="80">
    <w:name w:val="標題 8 字元"/>
    <w:basedOn w:val="a0"/>
    <w:link w:val="8"/>
    <w:uiPriority w:val="9"/>
    <w:semiHidden/>
    <w:rsid w:val="00A04E0F"/>
    <w:rPr>
      <w:rFonts w:asciiTheme="majorHAnsi" w:eastAsiaTheme="majorEastAsia" w:hAnsiTheme="majorHAnsi" w:cstheme="majorBidi"/>
      <w:color w:val="262626" w:themeColor="text1" w:themeTint="D9"/>
      <w:sz w:val="21"/>
      <w:szCs w:val="21"/>
    </w:rPr>
  </w:style>
  <w:style w:type="character" w:customStyle="1" w:styleId="90">
    <w:name w:val="標題 9 字元"/>
    <w:basedOn w:val="a0"/>
    <w:link w:val="9"/>
    <w:uiPriority w:val="9"/>
    <w:semiHidden/>
    <w:rsid w:val="00A04E0F"/>
    <w:rPr>
      <w:rFonts w:asciiTheme="majorHAnsi" w:eastAsiaTheme="majorEastAsia" w:hAnsiTheme="majorHAnsi" w:cstheme="majorBidi"/>
      <w:i/>
      <w:iCs/>
      <w:color w:val="262626" w:themeColor="text1" w:themeTint="D9"/>
      <w:sz w:val="21"/>
      <w:szCs w:val="21"/>
    </w:rPr>
  </w:style>
  <w:style w:type="paragraph" w:styleId="af2">
    <w:name w:val="Title"/>
    <w:basedOn w:val="a"/>
    <w:next w:val="a"/>
    <w:link w:val="af3"/>
    <w:uiPriority w:val="10"/>
    <w:qFormat/>
    <w:rsid w:val="00A04E0F"/>
    <w:pPr>
      <w:spacing w:after="0" w:line="240" w:lineRule="auto"/>
      <w:contextualSpacing/>
    </w:pPr>
    <w:rPr>
      <w:rFonts w:asciiTheme="majorHAnsi" w:eastAsiaTheme="majorEastAsia" w:hAnsiTheme="majorHAnsi" w:cstheme="majorBidi"/>
      <w:spacing w:val="-10"/>
      <w:sz w:val="56"/>
      <w:szCs w:val="56"/>
    </w:rPr>
  </w:style>
  <w:style w:type="character" w:customStyle="1" w:styleId="af3">
    <w:name w:val="標題 字元"/>
    <w:basedOn w:val="a0"/>
    <w:link w:val="af2"/>
    <w:uiPriority w:val="10"/>
    <w:rsid w:val="00A04E0F"/>
    <w:rPr>
      <w:rFonts w:asciiTheme="majorHAnsi" w:eastAsiaTheme="majorEastAsia" w:hAnsiTheme="majorHAnsi" w:cstheme="majorBidi"/>
      <w:spacing w:val="-10"/>
      <w:sz w:val="56"/>
      <w:szCs w:val="56"/>
    </w:rPr>
  </w:style>
  <w:style w:type="paragraph" w:styleId="af4">
    <w:name w:val="Subtitle"/>
    <w:basedOn w:val="a"/>
    <w:next w:val="a"/>
    <w:link w:val="af5"/>
    <w:uiPriority w:val="11"/>
    <w:qFormat/>
    <w:rsid w:val="00A04E0F"/>
    <w:pPr>
      <w:numPr>
        <w:ilvl w:val="1"/>
      </w:numPr>
    </w:pPr>
    <w:rPr>
      <w:color w:val="5A5A5A" w:themeColor="text1" w:themeTint="A5"/>
      <w:spacing w:val="15"/>
    </w:rPr>
  </w:style>
  <w:style w:type="character" w:customStyle="1" w:styleId="af5">
    <w:name w:val="副標題 字元"/>
    <w:basedOn w:val="a0"/>
    <w:link w:val="af4"/>
    <w:uiPriority w:val="11"/>
    <w:rsid w:val="00A04E0F"/>
    <w:rPr>
      <w:color w:val="5A5A5A" w:themeColor="text1" w:themeTint="A5"/>
      <w:spacing w:val="15"/>
    </w:rPr>
  </w:style>
  <w:style w:type="character" w:styleId="af6">
    <w:name w:val="Strong"/>
    <w:basedOn w:val="a0"/>
    <w:uiPriority w:val="22"/>
    <w:qFormat/>
    <w:rsid w:val="00A04E0F"/>
    <w:rPr>
      <w:b/>
      <w:bCs/>
      <w:color w:val="auto"/>
    </w:rPr>
  </w:style>
  <w:style w:type="character" w:styleId="af7">
    <w:name w:val="Emphasis"/>
    <w:basedOn w:val="a0"/>
    <w:uiPriority w:val="20"/>
    <w:qFormat/>
    <w:rsid w:val="00A04E0F"/>
    <w:rPr>
      <w:i/>
      <w:iCs/>
      <w:color w:val="auto"/>
    </w:rPr>
  </w:style>
  <w:style w:type="paragraph" w:styleId="af8">
    <w:name w:val="No Spacing"/>
    <w:uiPriority w:val="1"/>
    <w:qFormat/>
    <w:rsid w:val="00A04E0F"/>
    <w:pPr>
      <w:spacing w:after="0" w:line="240" w:lineRule="auto"/>
    </w:pPr>
  </w:style>
  <w:style w:type="paragraph" w:styleId="af9">
    <w:name w:val="Quote"/>
    <w:basedOn w:val="a"/>
    <w:next w:val="a"/>
    <w:link w:val="afa"/>
    <w:uiPriority w:val="29"/>
    <w:qFormat/>
    <w:rsid w:val="00A04E0F"/>
    <w:pPr>
      <w:spacing w:before="200"/>
      <w:ind w:left="864" w:right="864"/>
    </w:pPr>
    <w:rPr>
      <w:i/>
      <w:iCs/>
      <w:color w:val="404040" w:themeColor="text1" w:themeTint="BF"/>
    </w:rPr>
  </w:style>
  <w:style w:type="character" w:customStyle="1" w:styleId="afa">
    <w:name w:val="引文 字元"/>
    <w:basedOn w:val="a0"/>
    <w:link w:val="af9"/>
    <w:uiPriority w:val="29"/>
    <w:rsid w:val="00A04E0F"/>
    <w:rPr>
      <w:i/>
      <w:iCs/>
      <w:color w:val="404040" w:themeColor="text1" w:themeTint="BF"/>
    </w:rPr>
  </w:style>
  <w:style w:type="paragraph" w:styleId="afb">
    <w:name w:val="Intense Quote"/>
    <w:basedOn w:val="a"/>
    <w:next w:val="a"/>
    <w:link w:val="afc"/>
    <w:uiPriority w:val="30"/>
    <w:qFormat/>
    <w:rsid w:val="00A04E0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afc">
    <w:name w:val="鮮明引文 字元"/>
    <w:basedOn w:val="a0"/>
    <w:link w:val="afb"/>
    <w:uiPriority w:val="30"/>
    <w:rsid w:val="00A04E0F"/>
    <w:rPr>
      <w:i/>
      <w:iCs/>
      <w:color w:val="404040" w:themeColor="text1" w:themeTint="BF"/>
    </w:rPr>
  </w:style>
  <w:style w:type="character" w:styleId="afd">
    <w:name w:val="Subtle Emphasis"/>
    <w:basedOn w:val="a0"/>
    <w:uiPriority w:val="19"/>
    <w:qFormat/>
    <w:rsid w:val="00A04E0F"/>
    <w:rPr>
      <w:i/>
      <w:iCs/>
      <w:color w:val="404040" w:themeColor="text1" w:themeTint="BF"/>
    </w:rPr>
  </w:style>
  <w:style w:type="character" w:styleId="afe">
    <w:name w:val="Intense Emphasis"/>
    <w:basedOn w:val="a0"/>
    <w:uiPriority w:val="21"/>
    <w:qFormat/>
    <w:rsid w:val="00A04E0F"/>
    <w:rPr>
      <w:b/>
      <w:bCs/>
      <w:i/>
      <w:iCs/>
      <w:color w:val="auto"/>
    </w:rPr>
  </w:style>
  <w:style w:type="character" w:styleId="aff">
    <w:name w:val="Subtle Reference"/>
    <w:basedOn w:val="a0"/>
    <w:uiPriority w:val="31"/>
    <w:qFormat/>
    <w:rsid w:val="00A04E0F"/>
    <w:rPr>
      <w:smallCaps/>
      <w:color w:val="404040" w:themeColor="text1" w:themeTint="BF"/>
    </w:rPr>
  </w:style>
  <w:style w:type="character" w:styleId="aff0">
    <w:name w:val="Intense Reference"/>
    <w:basedOn w:val="a0"/>
    <w:uiPriority w:val="32"/>
    <w:qFormat/>
    <w:rsid w:val="00A04E0F"/>
    <w:rPr>
      <w:b/>
      <w:bCs/>
      <w:smallCaps/>
      <w:color w:val="404040" w:themeColor="text1" w:themeTint="BF"/>
      <w:spacing w:val="5"/>
    </w:rPr>
  </w:style>
  <w:style w:type="character" w:styleId="aff1">
    <w:name w:val="Book Title"/>
    <w:basedOn w:val="a0"/>
    <w:uiPriority w:val="33"/>
    <w:qFormat/>
    <w:rsid w:val="00A04E0F"/>
    <w:rPr>
      <w:b/>
      <w:bCs/>
      <w:i/>
      <w:iCs/>
      <w:spacing w:val="5"/>
    </w:rPr>
  </w:style>
  <w:style w:type="paragraph" w:styleId="aff2">
    <w:name w:val="TOC Heading"/>
    <w:basedOn w:val="10"/>
    <w:next w:val="a"/>
    <w:uiPriority w:val="39"/>
    <w:semiHidden/>
    <w:unhideWhenUsed/>
    <w:qFormat/>
    <w:rsid w:val="00A04E0F"/>
    <w:pPr>
      <w:outlineLvl w:val="9"/>
    </w:pPr>
  </w:style>
  <w:style w:type="numbering" w:customStyle="1" w:styleId="1">
    <w:name w:val="樣式1"/>
    <w:uiPriority w:val="99"/>
    <w:rsid w:val="0066512C"/>
    <w:pPr>
      <w:numPr>
        <w:numId w:val="4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uiPriority="35" w:qFormat="1"/>
    <w:lsdException w:name="Title" w:uiPriority="10"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4E0F"/>
  </w:style>
  <w:style w:type="paragraph" w:styleId="10">
    <w:name w:val="heading 1"/>
    <w:basedOn w:val="a"/>
    <w:next w:val="a"/>
    <w:link w:val="11"/>
    <w:uiPriority w:val="9"/>
    <w:qFormat/>
    <w:rsid w:val="00A04E0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0"/>
    <w:uiPriority w:val="9"/>
    <w:semiHidden/>
    <w:unhideWhenUsed/>
    <w:qFormat/>
    <w:rsid w:val="00A04E0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0"/>
    <w:uiPriority w:val="9"/>
    <w:semiHidden/>
    <w:unhideWhenUsed/>
    <w:qFormat/>
    <w:rsid w:val="00A04E0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0"/>
    <w:uiPriority w:val="9"/>
    <w:semiHidden/>
    <w:unhideWhenUsed/>
    <w:qFormat/>
    <w:rsid w:val="00A04E0F"/>
    <w:pPr>
      <w:keepNext/>
      <w:keepLines/>
      <w:spacing w:before="40" w:after="0"/>
      <w:outlineLvl w:val="3"/>
    </w:pPr>
    <w:rPr>
      <w:rFonts w:asciiTheme="majorHAnsi" w:eastAsiaTheme="majorEastAsia" w:hAnsiTheme="majorHAnsi" w:cstheme="majorBidi"/>
      <w:i/>
      <w:iCs/>
      <w:color w:val="404040" w:themeColor="text1" w:themeTint="BF"/>
    </w:rPr>
  </w:style>
  <w:style w:type="paragraph" w:styleId="5">
    <w:name w:val="heading 5"/>
    <w:basedOn w:val="a"/>
    <w:next w:val="a"/>
    <w:link w:val="50"/>
    <w:uiPriority w:val="9"/>
    <w:semiHidden/>
    <w:unhideWhenUsed/>
    <w:qFormat/>
    <w:rsid w:val="00A04E0F"/>
    <w:pPr>
      <w:keepNext/>
      <w:keepLines/>
      <w:spacing w:before="40" w:after="0"/>
      <w:outlineLvl w:val="4"/>
    </w:pPr>
    <w:rPr>
      <w:rFonts w:asciiTheme="majorHAnsi" w:eastAsiaTheme="majorEastAsia" w:hAnsiTheme="majorHAnsi" w:cstheme="majorBidi"/>
      <w:color w:val="404040" w:themeColor="text1" w:themeTint="BF"/>
    </w:rPr>
  </w:style>
  <w:style w:type="paragraph" w:styleId="6">
    <w:name w:val="heading 6"/>
    <w:basedOn w:val="a"/>
    <w:next w:val="a"/>
    <w:link w:val="60"/>
    <w:uiPriority w:val="9"/>
    <w:semiHidden/>
    <w:unhideWhenUsed/>
    <w:qFormat/>
    <w:rsid w:val="00A04E0F"/>
    <w:pPr>
      <w:keepNext/>
      <w:keepLines/>
      <w:spacing w:before="40" w:after="0"/>
      <w:outlineLvl w:val="5"/>
    </w:pPr>
    <w:rPr>
      <w:rFonts w:asciiTheme="majorHAnsi" w:eastAsiaTheme="majorEastAsia" w:hAnsiTheme="majorHAnsi" w:cstheme="majorBidi"/>
    </w:rPr>
  </w:style>
  <w:style w:type="paragraph" w:styleId="7">
    <w:name w:val="heading 7"/>
    <w:basedOn w:val="a"/>
    <w:next w:val="a"/>
    <w:link w:val="70"/>
    <w:uiPriority w:val="9"/>
    <w:semiHidden/>
    <w:unhideWhenUsed/>
    <w:qFormat/>
    <w:rsid w:val="00A04E0F"/>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A04E0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A04E0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autoSpaceDE w:val="0"/>
      <w:autoSpaceDN w:val="0"/>
      <w:adjustRightInd w:val="0"/>
    </w:pPr>
    <w:rPr>
      <w:rFonts w:ascii="細明體" w:eastAsia="細明體"/>
      <w:b/>
      <w:sz w:val="20"/>
    </w:rPr>
  </w:style>
  <w:style w:type="paragraph" w:styleId="a4">
    <w:name w:val="header"/>
    <w:basedOn w:val="a"/>
    <w:link w:val="a5"/>
    <w:uiPriority w:val="99"/>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Hyperlink"/>
    <w:rPr>
      <w:color w:val="0000FF"/>
      <w:u w:val="single"/>
    </w:rPr>
  </w:style>
  <w:style w:type="character" w:styleId="a8">
    <w:name w:val="FollowedHyperlink"/>
    <w:rPr>
      <w:color w:val="800080"/>
      <w:u w:val="single"/>
    </w:rPr>
  </w:style>
  <w:style w:type="paragraph" w:styleId="21">
    <w:name w:val="Body Text 2"/>
    <w:basedOn w:val="a"/>
    <w:pPr>
      <w:tabs>
        <w:tab w:val="left" w:pos="8789"/>
      </w:tabs>
      <w:spacing w:line="400" w:lineRule="exact"/>
      <w:ind w:right="40"/>
      <w:jc w:val="both"/>
    </w:pPr>
    <w:rPr>
      <w:rFonts w:eastAsia="標楷體"/>
      <w:b/>
      <w:sz w:val="28"/>
    </w:rPr>
  </w:style>
  <w:style w:type="paragraph" w:styleId="a9">
    <w:name w:val="Block Text"/>
    <w:basedOn w:val="a"/>
    <w:pPr>
      <w:spacing w:before="120" w:line="400" w:lineRule="exact"/>
      <w:ind w:left="1440" w:right="40"/>
      <w:jc w:val="both"/>
    </w:pPr>
    <w:rPr>
      <w:rFonts w:eastAsia="標楷體"/>
      <w:b/>
      <w:sz w:val="28"/>
    </w:rPr>
  </w:style>
  <w:style w:type="paragraph" w:styleId="aa">
    <w:name w:val="Balloon Text"/>
    <w:basedOn w:val="a"/>
    <w:semiHidden/>
    <w:rsid w:val="00E41968"/>
    <w:rPr>
      <w:rFonts w:ascii="Arial" w:hAnsi="Arial"/>
      <w:sz w:val="18"/>
      <w:szCs w:val="18"/>
    </w:rPr>
  </w:style>
  <w:style w:type="character" w:styleId="ab">
    <w:name w:val="page number"/>
    <w:basedOn w:val="a0"/>
    <w:rsid w:val="005367A3"/>
  </w:style>
  <w:style w:type="paragraph" w:styleId="ac">
    <w:name w:val="Document Map"/>
    <w:basedOn w:val="a"/>
    <w:link w:val="ad"/>
    <w:rsid w:val="005E097B"/>
    <w:rPr>
      <w:rFonts w:ascii="新細明體"/>
      <w:sz w:val="18"/>
      <w:szCs w:val="18"/>
    </w:rPr>
  </w:style>
  <w:style w:type="character" w:customStyle="1" w:styleId="ad">
    <w:name w:val="文件引導模式 字元"/>
    <w:link w:val="ac"/>
    <w:rsid w:val="005E097B"/>
    <w:rPr>
      <w:rFonts w:ascii="新細明體"/>
      <w:kern w:val="2"/>
      <w:sz w:val="18"/>
      <w:szCs w:val="18"/>
    </w:rPr>
  </w:style>
  <w:style w:type="paragraph" w:styleId="ae">
    <w:name w:val="caption"/>
    <w:basedOn w:val="a"/>
    <w:next w:val="a"/>
    <w:uiPriority w:val="35"/>
    <w:unhideWhenUsed/>
    <w:qFormat/>
    <w:rsid w:val="00A04E0F"/>
    <w:pPr>
      <w:spacing w:after="200" w:line="240" w:lineRule="auto"/>
    </w:pPr>
    <w:rPr>
      <w:i/>
      <w:iCs/>
      <w:color w:val="44546A" w:themeColor="text2"/>
      <w:sz w:val="18"/>
      <w:szCs w:val="18"/>
    </w:rPr>
  </w:style>
  <w:style w:type="character" w:customStyle="1" w:styleId="a5">
    <w:name w:val="頁首 字元"/>
    <w:link w:val="a4"/>
    <w:uiPriority w:val="99"/>
    <w:rsid w:val="00272A5C"/>
    <w:rPr>
      <w:kern w:val="2"/>
    </w:rPr>
  </w:style>
  <w:style w:type="paragraph" w:styleId="af">
    <w:name w:val="Plain Text"/>
    <w:basedOn w:val="a"/>
    <w:link w:val="af0"/>
    <w:uiPriority w:val="99"/>
    <w:unhideWhenUsed/>
    <w:rsid w:val="0011259A"/>
    <w:rPr>
      <w:rFonts w:ascii="Calibri" w:hAnsi="Calibri" w:cs="新細明體"/>
      <w:sz w:val="28"/>
      <w:szCs w:val="28"/>
    </w:rPr>
  </w:style>
  <w:style w:type="character" w:customStyle="1" w:styleId="af0">
    <w:name w:val="純文字 字元"/>
    <w:basedOn w:val="a0"/>
    <w:link w:val="af"/>
    <w:uiPriority w:val="99"/>
    <w:rsid w:val="0011259A"/>
    <w:rPr>
      <w:rFonts w:ascii="Calibri" w:hAnsi="Calibri" w:cs="新細明體"/>
      <w:sz w:val="28"/>
      <w:szCs w:val="28"/>
    </w:rPr>
  </w:style>
  <w:style w:type="paragraph" w:styleId="af1">
    <w:name w:val="List Paragraph"/>
    <w:basedOn w:val="a"/>
    <w:uiPriority w:val="34"/>
    <w:qFormat/>
    <w:rsid w:val="00A04E0F"/>
    <w:pPr>
      <w:ind w:leftChars="200" w:left="480"/>
    </w:pPr>
  </w:style>
  <w:style w:type="character" w:customStyle="1" w:styleId="11">
    <w:name w:val="標題 1 字元"/>
    <w:basedOn w:val="a0"/>
    <w:link w:val="10"/>
    <w:uiPriority w:val="9"/>
    <w:rsid w:val="00A04E0F"/>
    <w:rPr>
      <w:rFonts w:asciiTheme="majorHAnsi" w:eastAsiaTheme="majorEastAsia" w:hAnsiTheme="majorHAnsi" w:cstheme="majorBidi"/>
      <w:color w:val="262626" w:themeColor="text1" w:themeTint="D9"/>
      <w:sz w:val="32"/>
      <w:szCs w:val="32"/>
    </w:rPr>
  </w:style>
  <w:style w:type="character" w:customStyle="1" w:styleId="20">
    <w:name w:val="標題 2 字元"/>
    <w:basedOn w:val="a0"/>
    <w:link w:val="2"/>
    <w:uiPriority w:val="9"/>
    <w:semiHidden/>
    <w:rsid w:val="00A04E0F"/>
    <w:rPr>
      <w:rFonts w:asciiTheme="majorHAnsi" w:eastAsiaTheme="majorEastAsia" w:hAnsiTheme="majorHAnsi" w:cstheme="majorBidi"/>
      <w:color w:val="262626" w:themeColor="text1" w:themeTint="D9"/>
      <w:sz w:val="28"/>
      <w:szCs w:val="28"/>
    </w:rPr>
  </w:style>
  <w:style w:type="character" w:customStyle="1" w:styleId="30">
    <w:name w:val="標題 3 字元"/>
    <w:basedOn w:val="a0"/>
    <w:link w:val="3"/>
    <w:uiPriority w:val="9"/>
    <w:semiHidden/>
    <w:rsid w:val="00A04E0F"/>
    <w:rPr>
      <w:rFonts w:asciiTheme="majorHAnsi" w:eastAsiaTheme="majorEastAsia" w:hAnsiTheme="majorHAnsi" w:cstheme="majorBidi"/>
      <w:color w:val="0D0D0D" w:themeColor="text1" w:themeTint="F2"/>
      <w:sz w:val="24"/>
      <w:szCs w:val="24"/>
    </w:rPr>
  </w:style>
  <w:style w:type="character" w:customStyle="1" w:styleId="40">
    <w:name w:val="標題 4 字元"/>
    <w:basedOn w:val="a0"/>
    <w:link w:val="4"/>
    <w:uiPriority w:val="9"/>
    <w:semiHidden/>
    <w:rsid w:val="00A04E0F"/>
    <w:rPr>
      <w:rFonts w:asciiTheme="majorHAnsi" w:eastAsiaTheme="majorEastAsia" w:hAnsiTheme="majorHAnsi" w:cstheme="majorBidi"/>
      <w:i/>
      <w:iCs/>
      <w:color w:val="404040" w:themeColor="text1" w:themeTint="BF"/>
    </w:rPr>
  </w:style>
  <w:style w:type="character" w:customStyle="1" w:styleId="50">
    <w:name w:val="標題 5 字元"/>
    <w:basedOn w:val="a0"/>
    <w:link w:val="5"/>
    <w:uiPriority w:val="9"/>
    <w:semiHidden/>
    <w:rsid w:val="00A04E0F"/>
    <w:rPr>
      <w:rFonts w:asciiTheme="majorHAnsi" w:eastAsiaTheme="majorEastAsia" w:hAnsiTheme="majorHAnsi" w:cstheme="majorBidi"/>
      <w:color w:val="404040" w:themeColor="text1" w:themeTint="BF"/>
    </w:rPr>
  </w:style>
  <w:style w:type="character" w:customStyle="1" w:styleId="60">
    <w:name w:val="標題 6 字元"/>
    <w:basedOn w:val="a0"/>
    <w:link w:val="6"/>
    <w:uiPriority w:val="9"/>
    <w:semiHidden/>
    <w:rsid w:val="00A04E0F"/>
    <w:rPr>
      <w:rFonts w:asciiTheme="majorHAnsi" w:eastAsiaTheme="majorEastAsia" w:hAnsiTheme="majorHAnsi" w:cstheme="majorBidi"/>
    </w:rPr>
  </w:style>
  <w:style w:type="character" w:customStyle="1" w:styleId="70">
    <w:name w:val="標題 7 字元"/>
    <w:basedOn w:val="a0"/>
    <w:link w:val="7"/>
    <w:uiPriority w:val="9"/>
    <w:semiHidden/>
    <w:rsid w:val="00A04E0F"/>
    <w:rPr>
      <w:rFonts w:asciiTheme="majorHAnsi" w:eastAsiaTheme="majorEastAsia" w:hAnsiTheme="majorHAnsi" w:cstheme="majorBidi"/>
      <w:i/>
      <w:iCs/>
    </w:rPr>
  </w:style>
  <w:style w:type="character" w:customStyle="1" w:styleId="80">
    <w:name w:val="標題 8 字元"/>
    <w:basedOn w:val="a0"/>
    <w:link w:val="8"/>
    <w:uiPriority w:val="9"/>
    <w:semiHidden/>
    <w:rsid w:val="00A04E0F"/>
    <w:rPr>
      <w:rFonts w:asciiTheme="majorHAnsi" w:eastAsiaTheme="majorEastAsia" w:hAnsiTheme="majorHAnsi" w:cstheme="majorBidi"/>
      <w:color w:val="262626" w:themeColor="text1" w:themeTint="D9"/>
      <w:sz w:val="21"/>
      <w:szCs w:val="21"/>
    </w:rPr>
  </w:style>
  <w:style w:type="character" w:customStyle="1" w:styleId="90">
    <w:name w:val="標題 9 字元"/>
    <w:basedOn w:val="a0"/>
    <w:link w:val="9"/>
    <w:uiPriority w:val="9"/>
    <w:semiHidden/>
    <w:rsid w:val="00A04E0F"/>
    <w:rPr>
      <w:rFonts w:asciiTheme="majorHAnsi" w:eastAsiaTheme="majorEastAsia" w:hAnsiTheme="majorHAnsi" w:cstheme="majorBidi"/>
      <w:i/>
      <w:iCs/>
      <w:color w:val="262626" w:themeColor="text1" w:themeTint="D9"/>
      <w:sz w:val="21"/>
      <w:szCs w:val="21"/>
    </w:rPr>
  </w:style>
  <w:style w:type="paragraph" w:styleId="af2">
    <w:name w:val="Title"/>
    <w:basedOn w:val="a"/>
    <w:next w:val="a"/>
    <w:link w:val="af3"/>
    <w:uiPriority w:val="10"/>
    <w:qFormat/>
    <w:rsid w:val="00A04E0F"/>
    <w:pPr>
      <w:spacing w:after="0" w:line="240" w:lineRule="auto"/>
      <w:contextualSpacing/>
    </w:pPr>
    <w:rPr>
      <w:rFonts w:asciiTheme="majorHAnsi" w:eastAsiaTheme="majorEastAsia" w:hAnsiTheme="majorHAnsi" w:cstheme="majorBidi"/>
      <w:spacing w:val="-10"/>
      <w:sz w:val="56"/>
      <w:szCs w:val="56"/>
    </w:rPr>
  </w:style>
  <w:style w:type="character" w:customStyle="1" w:styleId="af3">
    <w:name w:val="標題 字元"/>
    <w:basedOn w:val="a0"/>
    <w:link w:val="af2"/>
    <w:uiPriority w:val="10"/>
    <w:rsid w:val="00A04E0F"/>
    <w:rPr>
      <w:rFonts w:asciiTheme="majorHAnsi" w:eastAsiaTheme="majorEastAsia" w:hAnsiTheme="majorHAnsi" w:cstheme="majorBidi"/>
      <w:spacing w:val="-10"/>
      <w:sz w:val="56"/>
      <w:szCs w:val="56"/>
    </w:rPr>
  </w:style>
  <w:style w:type="paragraph" w:styleId="af4">
    <w:name w:val="Subtitle"/>
    <w:basedOn w:val="a"/>
    <w:next w:val="a"/>
    <w:link w:val="af5"/>
    <w:uiPriority w:val="11"/>
    <w:qFormat/>
    <w:rsid w:val="00A04E0F"/>
    <w:pPr>
      <w:numPr>
        <w:ilvl w:val="1"/>
      </w:numPr>
    </w:pPr>
    <w:rPr>
      <w:color w:val="5A5A5A" w:themeColor="text1" w:themeTint="A5"/>
      <w:spacing w:val="15"/>
    </w:rPr>
  </w:style>
  <w:style w:type="character" w:customStyle="1" w:styleId="af5">
    <w:name w:val="副標題 字元"/>
    <w:basedOn w:val="a0"/>
    <w:link w:val="af4"/>
    <w:uiPriority w:val="11"/>
    <w:rsid w:val="00A04E0F"/>
    <w:rPr>
      <w:color w:val="5A5A5A" w:themeColor="text1" w:themeTint="A5"/>
      <w:spacing w:val="15"/>
    </w:rPr>
  </w:style>
  <w:style w:type="character" w:styleId="af6">
    <w:name w:val="Strong"/>
    <w:basedOn w:val="a0"/>
    <w:uiPriority w:val="22"/>
    <w:qFormat/>
    <w:rsid w:val="00A04E0F"/>
    <w:rPr>
      <w:b/>
      <w:bCs/>
      <w:color w:val="auto"/>
    </w:rPr>
  </w:style>
  <w:style w:type="character" w:styleId="af7">
    <w:name w:val="Emphasis"/>
    <w:basedOn w:val="a0"/>
    <w:uiPriority w:val="20"/>
    <w:qFormat/>
    <w:rsid w:val="00A04E0F"/>
    <w:rPr>
      <w:i/>
      <w:iCs/>
      <w:color w:val="auto"/>
    </w:rPr>
  </w:style>
  <w:style w:type="paragraph" w:styleId="af8">
    <w:name w:val="No Spacing"/>
    <w:uiPriority w:val="1"/>
    <w:qFormat/>
    <w:rsid w:val="00A04E0F"/>
    <w:pPr>
      <w:spacing w:after="0" w:line="240" w:lineRule="auto"/>
    </w:pPr>
  </w:style>
  <w:style w:type="paragraph" w:styleId="af9">
    <w:name w:val="Quote"/>
    <w:basedOn w:val="a"/>
    <w:next w:val="a"/>
    <w:link w:val="afa"/>
    <w:uiPriority w:val="29"/>
    <w:qFormat/>
    <w:rsid w:val="00A04E0F"/>
    <w:pPr>
      <w:spacing w:before="200"/>
      <w:ind w:left="864" w:right="864"/>
    </w:pPr>
    <w:rPr>
      <w:i/>
      <w:iCs/>
      <w:color w:val="404040" w:themeColor="text1" w:themeTint="BF"/>
    </w:rPr>
  </w:style>
  <w:style w:type="character" w:customStyle="1" w:styleId="afa">
    <w:name w:val="引文 字元"/>
    <w:basedOn w:val="a0"/>
    <w:link w:val="af9"/>
    <w:uiPriority w:val="29"/>
    <w:rsid w:val="00A04E0F"/>
    <w:rPr>
      <w:i/>
      <w:iCs/>
      <w:color w:val="404040" w:themeColor="text1" w:themeTint="BF"/>
    </w:rPr>
  </w:style>
  <w:style w:type="paragraph" w:styleId="afb">
    <w:name w:val="Intense Quote"/>
    <w:basedOn w:val="a"/>
    <w:next w:val="a"/>
    <w:link w:val="afc"/>
    <w:uiPriority w:val="30"/>
    <w:qFormat/>
    <w:rsid w:val="00A04E0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afc">
    <w:name w:val="鮮明引文 字元"/>
    <w:basedOn w:val="a0"/>
    <w:link w:val="afb"/>
    <w:uiPriority w:val="30"/>
    <w:rsid w:val="00A04E0F"/>
    <w:rPr>
      <w:i/>
      <w:iCs/>
      <w:color w:val="404040" w:themeColor="text1" w:themeTint="BF"/>
    </w:rPr>
  </w:style>
  <w:style w:type="character" w:styleId="afd">
    <w:name w:val="Subtle Emphasis"/>
    <w:basedOn w:val="a0"/>
    <w:uiPriority w:val="19"/>
    <w:qFormat/>
    <w:rsid w:val="00A04E0F"/>
    <w:rPr>
      <w:i/>
      <w:iCs/>
      <w:color w:val="404040" w:themeColor="text1" w:themeTint="BF"/>
    </w:rPr>
  </w:style>
  <w:style w:type="character" w:styleId="afe">
    <w:name w:val="Intense Emphasis"/>
    <w:basedOn w:val="a0"/>
    <w:uiPriority w:val="21"/>
    <w:qFormat/>
    <w:rsid w:val="00A04E0F"/>
    <w:rPr>
      <w:b/>
      <w:bCs/>
      <w:i/>
      <w:iCs/>
      <w:color w:val="auto"/>
    </w:rPr>
  </w:style>
  <w:style w:type="character" w:styleId="aff">
    <w:name w:val="Subtle Reference"/>
    <w:basedOn w:val="a0"/>
    <w:uiPriority w:val="31"/>
    <w:qFormat/>
    <w:rsid w:val="00A04E0F"/>
    <w:rPr>
      <w:smallCaps/>
      <w:color w:val="404040" w:themeColor="text1" w:themeTint="BF"/>
    </w:rPr>
  </w:style>
  <w:style w:type="character" w:styleId="aff0">
    <w:name w:val="Intense Reference"/>
    <w:basedOn w:val="a0"/>
    <w:uiPriority w:val="32"/>
    <w:qFormat/>
    <w:rsid w:val="00A04E0F"/>
    <w:rPr>
      <w:b/>
      <w:bCs/>
      <w:smallCaps/>
      <w:color w:val="404040" w:themeColor="text1" w:themeTint="BF"/>
      <w:spacing w:val="5"/>
    </w:rPr>
  </w:style>
  <w:style w:type="character" w:styleId="aff1">
    <w:name w:val="Book Title"/>
    <w:basedOn w:val="a0"/>
    <w:uiPriority w:val="33"/>
    <w:qFormat/>
    <w:rsid w:val="00A04E0F"/>
    <w:rPr>
      <w:b/>
      <w:bCs/>
      <w:i/>
      <w:iCs/>
      <w:spacing w:val="5"/>
    </w:rPr>
  </w:style>
  <w:style w:type="paragraph" w:styleId="aff2">
    <w:name w:val="TOC Heading"/>
    <w:basedOn w:val="10"/>
    <w:next w:val="a"/>
    <w:uiPriority w:val="39"/>
    <w:semiHidden/>
    <w:unhideWhenUsed/>
    <w:qFormat/>
    <w:rsid w:val="00A04E0F"/>
    <w:pPr>
      <w:outlineLvl w:val="9"/>
    </w:pPr>
  </w:style>
  <w:style w:type="numbering" w:customStyle="1" w:styleId="1">
    <w:name w:val="樣式1"/>
    <w:uiPriority w:val="99"/>
    <w:rsid w:val="0066512C"/>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23381">
      <w:bodyDiv w:val="1"/>
      <w:marLeft w:val="0"/>
      <w:marRight w:val="0"/>
      <w:marTop w:val="0"/>
      <w:marBottom w:val="0"/>
      <w:divBdr>
        <w:top w:val="none" w:sz="0" w:space="0" w:color="auto"/>
        <w:left w:val="none" w:sz="0" w:space="0" w:color="auto"/>
        <w:bottom w:val="none" w:sz="0" w:space="0" w:color="auto"/>
        <w:right w:val="none" w:sz="0" w:space="0" w:color="auto"/>
      </w:divBdr>
      <w:divsChild>
        <w:div w:id="1338188796">
          <w:marLeft w:val="0"/>
          <w:marRight w:val="0"/>
          <w:marTop w:val="0"/>
          <w:marBottom w:val="0"/>
          <w:divBdr>
            <w:top w:val="none" w:sz="0" w:space="0" w:color="auto"/>
            <w:left w:val="none" w:sz="0" w:space="0" w:color="auto"/>
            <w:bottom w:val="none" w:sz="0" w:space="0" w:color="auto"/>
            <w:right w:val="none" w:sz="0" w:space="0" w:color="auto"/>
          </w:divBdr>
          <w:divsChild>
            <w:div w:id="40025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7556">
      <w:bodyDiv w:val="1"/>
      <w:marLeft w:val="0"/>
      <w:marRight w:val="0"/>
      <w:marTop w:val="0"/>
      <w:marBottom w:val="0"/>
      <w:divBdr>
        <w:top w:val="none" w:sz="0" w:space="0" w:color="auto"/>
        <w:left w:val="none" w:sz="0" w:space="0" w:color="auto"/>
        <w:bottom w:val="none" w:sz="0" w:space="0" w:color="auto"/>
        <w:right w:val="none" w:sz="0" w:space="0" w:color="auto"/>
      </w:divBdr>
      <w:divsChild>
        <w:div w:id="386032610">
          <w:marLeft w:val="0"/>
          <w:marRight w:val="0"/>
          <w:marTop w:val="0"/>
          <w:marBottom w:val="0"/>
          <w:divBdr>
            <w:top w:val="none" w:sz="0" w:space="0" w:color="auto"/>
            <w:left w:val="none" w:sz="0" w:space="0" w:color="auto"/>
            <w:bottom w:val="none" w:sz="0" w:space="0" w:color="auto"/>
            <w:right w:val="none" w:sz="0" w:space="0" w:color="auto"/>
          </w:divBdr>
        </w:div>
      </w:divsChild>
    </w:div>
    <w:div w:id="63456034">
      <w:bodyDiv w:val="1"/>
      <w:marLeft w:val="0"/>
      <w:marRight w:val="0"/>
      <w:marTop w:val="0"/>
      <w:marBottom w:val="0"/>
      <w:divBdr>
        <w:top w:val="none" w:sz="0" w:space="0" w:color="auto"/>
        <w:left w:val="none" w:sz="0" w:space="0" w:color="auto"/>
        <w:bottom w:val="none" w:sz="0" w:space="0" w:color="auto"/>
        <w:right w:val="none" w:sz="0" w:space="0" w:color="auto"/>
      </w:divBdr>
    </w:div>
    <w:div w:id="70199644">
      <w:bodyDiv w:val="1"/>
      <w:marLeft w:val="0"/>
      <w:marRight w:val="0"/>
      <w:marTop w:val="0"/>
      <w:marBottom w:val="0"/>
      <w:divBdr>
        <w:top w:val="none" w:sz="0" w:space="0" w:color="auto"/>
        <w:left w:val="none" w:sz="0" w:space="0" w:color="auto"/>
        <w:bottom w:val="none" w:sz="0" w:space="0" w:color="auto"/>
        <w:right w:val="none" w:sz="0" w:space="0" w:color="auto"/>
      </w:divBdr>
    </w:div>
    <w:div w:id="82722280">
      <w:bodyDiv w:val="1"/>
      <w:marLeft w:val="0"/>
      <w:marRight w:val="0"/>
      <w:marTop w:val="0"/>
      <w:marBottom w:val="0"/>
      <w:divBdr>
        <w:top w:val="none" w:sz="0" w:space="0" w:color="auto"/>
        <w:left w:val="none" w:sz="0" w:space="0" w:color="auto"/>
        <w:bottom w:val="none" w:sz="0" w:space="0" w:color="auto"/>
        <w:right w:val="none" w:sz="0" w:space="0" w:color="auto"/>
      </w:divBdr>
    </w:div>
    <w:div w:id="86846828">
      <w:bodyDiv w:val="1"/>
      <w:marLeft w:val="0"/>
      <w:marRight w:val="0"/>
      <w:marTop w:val="0"/>
      <w:marBottom w:val="0"/>
      <w:divBdr>
        <w:top w:val="none" w:sz="0" w:space="0" w:color="auto"/>
        <w:left w:val="none" w:sz="0" w:space="0" w:color="auto"/>
        <w:bottom w:val="none" w:sz="0" w:space="0" w:color="auto"/>
        <w:right w:val="none" w:sz="0" w:space="0" w:color="auto"/>
      </w:divBdr>
    </w:div>
    <w:div w:id="87893171">
      <w:bodyDiv w:val="1"/>
      <w:marLeft w:val="0"/>
      <w:marRight w:val="0"/>
      <w:marTop w:val="0"/>
      <w:marBottom w:val="0"/>
      <w:divBdr>
        <w:top w:val="none" w:sz="0" w:space="0" w:color="auto"/>
        <w:left w:val="none" w:sz="0" w:space="0" w:color="auto"/>
        <w:bottom w:val="none" w:sz="0" w:space="0" w:color="auto"/>
        <w:right w:val="none" w:sz="0" w:space="0" w:color="auto"/>
      </w:divBdr>
      <w:divsChild>
        <w:div w:id="1357737271">
          <w:marLeft w:val="0"/>
          <w:marRight w:val="0"/>
          <w:marTop w:val="0"/>
          <w:marBottom w:val="0"/>
          <w:divBdr>
            <w:top w:val="none" w:sz="0" w:space="0" w:color="auto"/>
            <w:left w:val="none" w:sz="0" w:space="0" w:color="auto"/>
            <w:bottom w:val="none" w:sz="0" w:space="0" w:color="auto"/>
            <w:right w:val="none" w:sz="0" w:space="0" w:color="auto"/>
          </w:divBdr>
        </w:div>
      </w:divsChild>
    </w:div>
    <w:div w:id="125050422">
      <w:bodyDiv w:val="1"/>
      <w:marLeft w:val="0"/>
      <w:marRight w:val="0"/>
      <w:marTop w:val="0"/>
      <w:marBottom w:val="0"/>
      <w:divBdr>
        <w:top w:val="none" w:sz="0" w:space="0" w:color="auto"/>
        <w:left w:val="none" w:sz="0" w:space="0" w:color="auto"/>
        <w:bottom w:val="none" w:sz="0" w:space="0" w:color="auto"/>
        <w:right w:val="none" w:sz="0" w:space="0" w:color="auto"/>
      </w:divBdr>
    </w:div>
    <w:div w:id="127599758">
      <w:bodyDiv w:val="1"/>
      <w:marLeft w:val="0"/>
      <w:marRight w:val="0"/>
      <w:marTop w:val="0"/>
      <w:marBottom w:val="0"/>
      <w:divBdr>
        <w:top w:val="none" w:sz="0" w:space="0" w:color="auto"/>
        <w:left w:val="none" w:sz="0" w:space="0" w:color="auto"/>
        <w:bottom w:val="none" w:sz="0" w:space="0" w:color="auto"/>
        <w:right w:val="none" w:sz="0" w:space="0" w:color="auto"/>
      </w:divBdr>
    </w:div>
    <w:div w:id="128134181">
      <w:bodyDiv w:val="1"/>
      <w:marLeft w:val="0"/>
      <w:marRight w:val="0"/>
      <w:marTop w:val="0"/>
      <w:marBottom w:val="0"/>
      <w:divBdr>
        <w:top w:val="none" w:sz="0" w:space="0" w:color="auto"/>
        <w:left w:val="none" w:sz="0" w:space="0" w:color="auto"/>
        <w:bottom w:val="none" w:sz="0" w:space="0" w:color="auto"/>
        <w:right w:val="none" w:sz="0" w:space="0" w:color="auto"/>
      </w:divBdr>
    </w:div>
    <w:div w:id="167645646">
      <w:bodyDiv w:val="1"/>
      <w:marLeft w:val="0"/>
      <w:marRight w:val="0"/>
      <w:marTop w:val="0"/>
      <w:marBottom w:val="0"/>
      <w:divBdr>
        <w:top w:val="none" w:sz="0" w:space="0" w:color="auto"/>
        <w:left w:val="none" w:sz="0" w:space="0" w:color="auto"/>
        <w:bottom w:val="none" w:sz="0" w:space="0" w:color="auto"/>
        <w:right w:val="none" w:sz="0" w:space="0" w:color="auto"/>
      </w:divBdr>
    </w:div>
    <w:div w:id="182282242">
      <w:bodyDiv w:val="1"/>
      <w:marLeft w:val="0"/>
      <w:marRight w:val="0"/>
      <w:marTop w:val="0"/>
      <w:marBottom w:val="0"/>
      <w:divBdr>
        <w:top w:val="none" w:sz="0" w:space="0" w:color="auto"/>
        <w:left w:val="none" w:sz="0" w:space="0" w:color="auto"/>
        <w:bottom w:val="none" w:sz="0" w:space="0" w:color="auto"/>
        <w:right w:val="none" w:sz="0" w:space="0" w:color="auto"/>
      </w:divBdr>
    </w:div>
    <w:div w:id="210189583">
      <w:bodyDiv w:val="1"/>
      <w:marLeft w:val="0"/>
      <w:marRight w:val="0"/>
      <w:marTop w:val="0"/>
      <w:marBottom w:val="0"/>
      <w:divBdr>
        <w:top w:val="none" w:sz="0" w:space="0" w:color="auto"/>
        <w:left w:val="none" w:sz="0" w:space="0" w:color="auto"/>
        <w:bottom w:val="none" w:sz="0" w:space="0" w:color="auto"/>
        <w:right w:val="none" w:sz="0" w:space="0" w:color="auto"/>
      </w:divBdr>
    </w:div>
    <w:div w:id="219638000">
      <w:bodyDiv w:val="1"/>
      <w:marLeft w:val="0"/>
      <w:marRight w:val="0"/>
      <w:marTop w:val="0"/>
      <w:marBottom w:val="0"/>
      <w:divBdr>
        <w:top w:val="none" w:sz="0" w:space="0" w:color="auto"/>
        <w:left w:val="none" w:sz="0" w:space="0" w:color="auto"/>
        <w:bottom w:val="none" w:sz="0" w:space="0" w:color="auto"/>
        <w:right w:val="none" w:sz="0" w:space="0" w:color="auto"/>
      </w:divBdr>
    </w:div>
    <w:div w:id="227108975">
      <w:bodyDiv w:val="1"/>
      <w:marLeft w:val="0"/>
      <w:marRight w:val="0"/>
      <w:marTop w:val="0"/>
      <w:marBottom w:val="0"/>
      <w:divBdr>
        <w:top w:val="none" w:sz="0" w:space="0" w:color="auto"/>
        <w:left w:val="none" w:sz="0" w:space="0" w:color="auto"/>
        <w:bottom w:val="none" w:sz="0" w:space="0" w:color="auto"/>
        <w:right w:val="none" w:sz="0" w:space="0" w:color="auto"/>
      </w:divBdr>
    </w:div>
    <w:div w:id="243610850">
      <w:bodyDiv w:val="1"/>
      <w:marLeft w:val="0"/>
      <w:marRight w:val="0"/>
      <w:marTop w:val="0"/>
      <w:marBottom w:val="0"/>
      <w:divBdr>
        <w:top w:val="none" w:sz="0" w:space="0" w:color="auto"/>
        <w:left w:val="none" w:sz="0" w:space="0" w:color="auto"/>
        <w:bottom w:val="none" w:sz="0" w:space="0" w:color="auto"/>
        <w:right w:val="none" w:sz="0" w:space="0" w:color="auto"/>
      </w:divBdr>
    </w:div>
    <w:div w:id="247810803">
      <w:bodyDiv w:val="1"/>
      <w:marLeft w:val="0"/>
      <w:marRight w:val="0"/>
      <w:marTop w:val="0"/>
      <w:marBottom w:val="0"/>
      <w:divBdr>
        <w:top w:val="none" w:sz="0" w:space="0" w:color="auto"/>
        <w:left w:val="none" w:sz="0" w:space="0" w:color="auto"/>
        <w:bottom w:val="none" w:sz="0" w:space="0" w:color="auto"/>
        <w:right w:val="none" w:sz="0" w:space="0" w:color="auto"/>
      </w:divBdr>
    </w:div>
    <w:div w:id="253131219">
      <w:bodyDiv w:val="1"/>
      <w:marLeft w:val="0"/>
      <w:marRight w:val="0"/>
      <w:marTop w:val="0"/>
      <w:marBottom w:val="0"/>
      <w:divBdr>
        <w:top w:val="none" w:sz="0" w:space="0" w:color="auto"/>
        <w:left w:val="none" w:sz="0" w:space="0" w:color="auto"/>
        <w:bottom w:val="none" w:sz="0" w:space="0" w:color="auto"/>
        <w:right w:val="none" w:sz="0" w:space="0" w:color="auto"/>
      </w:divBdr>
    </w:div>
    <w:div w:id="272177053">
      <w:bodyDiv w:val="1"/>
      <w:marLeft w:val="0"/>
      <w:marRight w:val="0"/>
      <w:marTop w:val="0"/>
      <w:marBottom w:val="0"/>
      <w:divBdr>
        <w:top w:val="none" w:sz="0" w:space="0" w:color="auto"/>
        <w:left w:val="none" w:sz="0" w:space="0" w:color="auto"/>
        <w:bottom w:val="none" w:sz="0" w:space="0" w:color="auto"/>
        <w:right w:val="none" w:sz="0" w:space="0" w:color="auto"/>
      </w:divBdr>
    </w:div>
    <w:div w:id="274290093">
      <w:bodyDiv w:val="1"/>
      <w:marLeft w:val="0"/>
      <w:marRight w:val="0"/>
      <w:marTop w:val="0"/>
      <w:marBottom w:val="0"/>
      <w:divBdr>
        <w:top w:val="none" w:sz="0" w:space="0" w:color="auto"/>
        <w:left w:val="none" w:sz="0" w:space="0" w:color="auto"/>
        <w:bottom w:val="none" w:sz="0" w:space="0" w:color="auto"/>
        <w:right w:val="none" w:sz="0" w:space="0" w:color="auto"/>
      </w:divBdr>
      <w:divsChild>
        <w:div w:id="272789208">
          <w:marLeft w:val="0"/>
          <w:marRight w:val="0"/>
          <w:marTop w:val="0"/>
          <w:marBottom w:val="0"/>
          <w:divBdr>
            <w:top w:val="none" w:sz="0" w:space="0" w:color="auto"/>
            <w:left w:val="none" w:sz="0" w:space="0" w:color="auto"/>
            <w:bottom w:val="none" w:sz="0" w:space="0" w:color="auto"/>
            <w:right w:val="none" w:sz="0" w:space="0" w:color="auto"/>
          </w:divBdr>
        </w:div>
      </w:divsChild>
    </w:div>
    <w:div w:id="297415102">
      <w:bodyDiv w:val="1"/>
      <w:marLeft w:val="0"/>
      <w:marRight w:val="0"/>
      <w:marTop w:val="0"/>
      <w:marBottom w:val="0"/>
      <w:divBdr>
        <w:top w:val="none" w:sz="0" w:space="0" w:color="auto"/>
        <w:left w:val="none" w:sz="0" w:space="0" w:color="auto"/>
        <w:bottom w:val="none" w:sz="0" w:space="0" w:color="auto"/>
        <w:right w:val="none" w:sz="0" w:space="0" w:color="auto"/>
      </w:divBdr>
    </w:div>
    <w:div w:id="297607594">
      <w:bodyDiv w:val="1"/>
      <w:marLeft w:val="0"/>
      <w:marRight w:val="0"/>
      <w:marTop w:val="0"/>
      <w:marBottom w:val="0"/>
      <w:divBdr>
        <w:top w:val="none" w:sz="0" w:space="0" w:color="auto"/>
        <w:left w:val="none" w:sz="0" w:space="0" w:color="auto"/>
        <w:bottom w:val="none" w:sz="0" w:space="0" w:color="auto"/>
        <w:right w:val="none" w:sz="0" w:space="0" w:color="auto"/>
      </w:divBdr>
      <w:divsChild>
        <w:div w:id="1796295445">
          <w:marLeft w:val="0"/>
          <w:marRight w:val="0"/>
          <w:marTop w:val="0"/>
          <w:marBottom w:val="0"/>
          <w:divBdr>
            <w:top w:val="none" w:sz="0" w:space="0" w:color="auto"/>
            <w:left w:val="none" w:sz="0" w:space="0" w:color="auto"/>
            <w:bottom w:val="none" w:sz="0" w:space="0" w:color="auto"/>
            <w:right w:val="none" w:sz="0" w:space="0" w:color="auto"/>
          </w:divBdr>
        </w:div>
      </w:divsChild>
    </w:div>
    <w:div w:id="299503368">
      <w:bodyDiv w:val="1"/>
      <w:marLeft w:val="0"/>
      <w:marRight w:val="0"/>
      <w:marTop w:val="0"/>
      <w:marBottom w:val="0"/>
      <w:divBdr>
        <w:top w:val="none" w:sz="0" w:space="0" w:color="auto"/>
        <w:left w:val="none" w:sz="0" w:space="0" w:color="auto"/>
        <w:bottom w:val="none" w:sz="0" w:space="0" w:color="auto"/>
        <w:right w:val="none" w:sz="0" w:space="0" w:color="auto"/>
      </w:divBdr>
      <w:divsChild>
        <w:div w:id="372927941">
          <w:marLeft w:val="0"/>
          <w:marRight w:val="0"/>
          <w:marTop w:val="0"/>
          <w:marBottom w:val="0"/>
          <w:divBdr>
            <w:top w:val="none" w:sz="0" w:space="0" w:color="auto"/>
            <w:left w:val="none" w:sz="0" w:space="0" w:color="auto"/>
            <w:bottom w:val="none" w:sz="0" w:space="0" w:color="auto"/>
            <w:right w:val="none" w:sz="0" w:space="0" w:color="auto"/>
          </w:divBdr>
        </w:div>
        <w:div w:id="476382990">
          <w:marLeft w:val="0"/>
          <w:marRight w:val="0"/>
          <w:marTop w:val="0"/>
          <w:marBottom w:val="0"/>
          <w:divBdr>
            <w:top w:val="none" w:sz="0" w:space="0" w:color="auto"/>
            <w:left w:val="none" w:sz="0" w:space="0" w:color="auto"/>
            <w:bottom w:val="none" w:sz="0" w:space="0" w:color="auto"/>
            <w:right w:val="none" w:sz="0" w:space="0" w:color="auto"/>
          </w:divBdr>
        </w:div>
        <w:div w:id="626005605">
          <w:marLeft w:val="0"/>
          <w:marRight w:val="0"/>
          <w:marTop w:val="0"/>
          <w:marBottom w:val="0"/>
          <w:divBdr>
            <w:top w:val="none" w:sz="0" w:space="0" w:color="auto"/>
            <w:left w:val="none" w:sz="0" w:space="0" w:color="auto"/>
            <w:bottom w:val="none" w:sz="0" w:space="0" w:color="auto"/>
            <w:right w:val="none" w:sz="0" w:space="0" w:color="auto"/>
          </w:divBdr>
        </w:div>
        <w:div w:id="838159755">
          <w:marLeft w:val="0"/>
          <w:marRight w:val="0"/>
          <w:marTop w:val="0"/>
          <w:marBottom w:val="0"/>
          <w:divBdr>
            <w:top w:val="none" w:sz="0" w:space="0" w:color="auto"/>
            <w:left w:val="none" w:sz="0" w:space="0" w:color="auto"/>
            <w:bottom w:val="none" w:sz="0" w:space="0" w:color="auto"/>
            <w:right w:val="none" w:sz="0" w:space="0" w:color="auto"/>
          </w:divBdr>
        </w:div>
        <w:div w:id="1290628910">
          <w:marLeft w:val="0"/>
          <w:marRight w:val="0"/>
          <w:marTop w:val="0"/>
          <w:marBottom w:val="0"/>
          <w:divBdr>
            <w:top w:val="none" w:sz="0" w:space="0" w:color="auto"/>
            <w:left w:val="none" w:sz="0" w:space="0" w:color="auto"/>
            <w:bottom w:val="none" w:sz="0" w:space="0" w:color="auto"/>
            <w:right w:val="none" w:sz="0" w:space="0" w:color="auto"/>
          </w:divBdr>
        </w:div>
        <w:div w:id="1338456632">
          <w:marLeft w:val="0"/>
          <w:marRight w:val="0"/>
          <w:marTop w:val="0"/>
          <w:marBottom w:val="0"/>
          <w:divBdr>
            <w:top w:val="none" w:sz="0" w:space="0" w:color="auto"/>
            <w:left w:val="none" w:sz="0" w:space="0" w:color="auto"/>
            <w:bottom w:val="none" w:sz="0" w:space="0" w:color="auto"/>
            <w:right w:val="none" w:sz="0" w:space="0" w:color="auto"/>
          </w:divBdr>
        </w:div>
        <w:div w:id="1443106226">
          <w:marLeft w:val="0"/>
          <w:marRight w:val="0"/>
          <w:marTop w:val="0"/>
          <w:marBottom w:val="0"/>
          <w:divBdr>
            <w:top w:val="none" w:sz="0" w:space="0" w:color="auto"/>
            <w:left w:val="none" w:sz="0" w:space="0" w:color="auto"/>
            <w:bottom w:val="none" w:sz="0" w:space="0" w:color="auto"/>
            <w:right w:val="none" w:sz="0" w:space="0" w:color="auto"/>
          </w:divBdr>
        </w:div>
        <w:div w:id="1449618022">
          <w:marLeft w:val="0"/>
          <w:marRight w:val="0"/>
          <w:marTop w:val="0"/>
          <w:marBottom w:val="0"/>
          <w:divBdr>
            <w:top w:val="none" w:sz="0" w:space="0" w:color="auto"/>
            <w:left w:val="none" w:sz="0" w:space="0" w:color="auto"/>
            <w:bottom w:val="none" w:sz="0" w:space="0" w:color="auto"/>
            <w:right w:val="none" w:sz="0" w:space="0" w:color="auto"/>
          </w:divBdr>
        </w:div>
        <w:div w:id="1618026174">
          <w:marLeft w:val="0"/>
          <w:marRight w:val="0"/>
          <w:marTop w:val="0"/>
          <w:marBottom w:val="0"/>
          <w:divBdr>
            <w:top w:val="none" w:sz="0" w:space="0" w:color="auto"/>
            <w:left w:val="none" w:sz="0" w:space="0" w:color="auto"/>
            <w:bottom w:val="none" w:sz="0" w:space="0" w:color="auto"/>
            <w:right w:val="none" w:sz="0" w:space="0" w:color="auto"/>
          </w:divBdr>
        </w:div>
        <w:div w:id="1724939917">
          <w:marLeft w:val="0"/>
          <w:marRight w:val="0"/>
          <w:marTop w:val="0"/>
          <w:marBottom w:val="0"/>
          <w:divBdr>
            <w:top w:val="none" w:sz="0" w:space="0" w:color="auto"/>
            <w:left w:val="none" w:sz="0" w:space="0" w:color="auto"/>
            <w:bottom w:val="none" w:sz="0" w:space="0" w:color="auto"/>
            <w:right w:val="none" w:sz="0" w:space="0" w:color="auto"/>
          </w:divBdr>
        </w:div>
        <w:div w:id="1772967868">
          <w:marLeft w:val="0"/>
          <w:marRight w:val="0"/>
          <w:marTop w:val="0"/>
          <w:marBottom w:val="0"/>
          <w:divBdr>
            <w:top w:val="none" w:sz="0" w:space="0" w:color="auto"/>
            <w:left w:val="none" w:sz="0" w:space="0" w:color="auto"/>
            <w:bottom w:val="none" w:sz="0" w:space="0" w:color="auto"/>
            <w:right w:val="none" w:sz="0" w:space="0" w:color="auto"/>
          </w:divBdr>
        </w:div>
        <w:div w:id="1876457666">
          <w:marLeft w:val="0"/>
          <w:marRight w:val="0"/>
          <w:marTop w:val="0"/>
          <w:marBottom w:val="0"/>
          <w:divBdr>
            <w:top w:val="none" w:sz="0" w:space="0" w:color="auto"/>
            <w:left w:val="none" w:sz="0" w:space="0" w:color="auto"/>
            <w:bottom w:val="none" w:sz="0" w:space="0" w:color="auto"/>
            <w:right w:val="none" w:sz="0" w:space="0" w:color="auto"/>
          </w:divBdr>
        </w:div>
        <w:div w:id="1993755048">
          <w:marLeft w:val="0"/>
          <w:marRight w:val="0"/>
          <w:marTop w:val="0"/>
          <w:marBottom w:val="0"/>
          <w:divBdr>
            <w:top w:val="none" w:sz="0" w:space="0" w:color="auto"/>
            <w:left w:val="none" w:sz="0" w:space="0" w:color="auto"/>
            <w:bottom w:val="none" w:sz="0" w:space="0" w:color="auto"/>
            <w:right w:val="none" w:sz="0" w:space="0" w:color="auto"/>
          </w:divBdr>
        </w:div>
        <w:div w:id="2005622573">
          <w:marLeft w:val="0"/>
          <w:marRight w:val="0"/>
          <w:marTop w:val="0"/>
          <w:marBottom w:val="0"/>
          <w:divBdr>
            <w:top w:val="none" w:sz="0" w:space="0" w:color="auto"/>
            <w:left w:val="none" w:sz="0" w:space="0" w:color="auto"/>
            <w:bottom w:val="none" w:sz="0" w:space="0" w:color="auto"/>
            <w:right w:val="none" w:sz="0" w:space="0" w:color="auto"/>
          </w:divBdr>
        </w:div>
        <w:div w:id="2050838640">
          <w:marLeft w:val="0"/>
          <w:marRight w:val="0"/>
          <w:marTop w:val="0"/>
          <w:marBottom w:val="0"/>
          <w:divBdr>
            <w:top w:val="none" w:sz="0" w:space="0" w:color="auto"/>
            <w:left w:val="none" w:sz="0" w:space="0" w:color="auto"/>
            <w:bottom w:val="none" w:sz="0" w:space="0" w:color="auto"/>
            <w:right w:val="none" w:sz="0" w:space="0" w:color="auto"/>
          </w:divBdr>
        </w:div>
        <w:div w:id="2088378114">
          <w:marLeft w:val="0"/>
          <w:marRight w:val="0"/>
          <w:marTop w:val="0"/>
          <w:marBottom w:val="0"/>
          <w:divBdr>
            <w:top w:val="none" w:sz="0" w:space="0" w:color="auto"/>
            <w:left w:val="none" w:sz="0" w:space="0" w:color="auto"/>
            <w:bottom w:val="none" w:sz="0" w:space="0" w:color="auto"/>
            <w:right w:val="none" w:sz="0" w:space="0" w:color="auto"/>
          </w:divBdr>
        </w:div>
      </w:divsChild>
    </w:div>
    <w:div w:id="309795809">
      <w:bodyDiv w:val="1"/>
      <w:marLeft w:val="0"/>
      <w:marRight w:val="0"/>
      <w:marTop w:val="0"/>
      <w:marBottom w:val="0"/>
      <w:divBdr>
        <w:top w:val="none" w:sz="0" w:space="0" w:color="auto"/>
        <w:left w:val="none" w:sz="0" w:space="0" w:color="auto"/>
        <w:bottom w:val="none" w:sz="0" w:space="0" w:color="auto"/>
        <w:right w:val="none" w:sz="0" w:space="0" w:color="auto"/>
      </w:divBdr>
    </w:div>
    <w:div w:id="310134328">
      <w:bodyDiv w:val="1"/>
      <w:marLeft w:val="0"/>
      <w:marRight w:val="0"/>
      <w:marTop w:val="0"/>
      <w:marBottom w:val="0"/>
      <w:divBdr>
        <w:top w:val="none" w:sz="0" w:space="0" w:color="auto"/>
        <w:left w:val="none" w:sz="0" w:space="0" w:color="auto"/>
        <w:bottom w:val="none" w:sz="0" w:space="0" w:color="auto"/>
        <w:right w:val="none" w:sz="0" w:space="0" w:color="auto"/>
      </w:divBdr>
    </w:div>
    <w:div w:id="313460210">
      <w:bodyDiv w:val="1"/>
      <w:marLeft w:val="0"/>
      <w:marRight w:val="0"/>
      <w:marTop w:val="0"/>
      <w:marBottom w:val="0"/>
      <w:divBdr>
        <w:top w:val="none" w:sz="0" w:space="0" w:color="auto"/>
        <w:left w:val="none" w:sz="0" w:space="0" w:color="auto"/>
        <w:bottom w:val="none" w:sz="0" w:space="0" w:color="auto"/>
        <w:right w:val="none" w:sz="0" w:space="0" w:color="auto"/>
      </w:divBdr>
    </w:div>
    <w:div w:id="319121966">
      <w:bodyDiv w:val="1"/>
      <w:marLeft w:val="0"/>
      <w:marRight w:val="0"/>
      <w:marTop w:val="0"/>
      <w:marBottom w:val="0"/>
      <w:divBdr>
        <w:top w:val="none" w:sz="0" w:space="0" w:color="auto"/>
        <w:left w:val="none" w:sz="0" w:space="0" w:color="auto"/>
        <w:bottom w:val="none" w:sz="0" w:space="0" w:color="auto"/>
        <w:right w:val="none" w:sz="0" w:space="0" w:color="auto"/>
      </w:divBdr>
    </w:div>
    <w:div w:id="333844638">
      <w:bodyDiv w:val="1"/>
      <w:marLeft w:val="0"/>
      <w:marRight w:val="0"/>
      <w:marTop w:val="0"/>
      <w:marBottom w:val="0"/>
      <w:divBdr>
        <w:top w:val="none" w:sz="0" w:space="0" w:color="auto"/>
        <w:left w:val="none" w:sz="0" w:space="0" w:color="auto"/>
        <w:bottom w:val="none" w:sz="0" w:space="0" w:color="auto"/>
        <w:right w:val="none" w:sz="0" w:space="0" w:color="auto"/>
      </w:divBdr>
      <w:divsChild>
        <w:div w:id="2123109451">
          <w:marLeft w:val="0"/>
          <w:marRight w:val="0"/>
          <w:marTop w:val="0"/>
          <w:marBottom w:val="0"/>
          <w:divBdr>
            <w:top w:val="none" w:sz="0" w:space="0" w:color="auto"/>
            <w:left w:val="none" w:sz="0" w:space="0" w:color="auto"/>
            <w:bottom w:val="none" w:sz="0" w:space="0" w:color="auto"/>
            <w:right w:val="none" w:sz="0" w:space="0" w:color="auto"/>
          </w:divBdr>
          <w:divsChild>
            <w:div w:id="194865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18261">
      <w:bodyDiv w:val="1"/>
      <w:marLeft w:val="0"/>
      <w:marRight w:val="0"/>
      <w:marTop w:val="0"/>
      <w:marBottom w:val="0"/>
      <w:divBdr>
        <w:top w:val="none" w:sz="0" w:space="0" w:color="auto"/>
        <w:left w:val="none" w:sz="0" w:space="0" w:color="auto"/>
        <w:bottom w:val="none" w:sz="0" w:space="0" w:color="auto"/>
        <w:right w:val="none" w:sz="0" w:space="0" w:color="auto"/>
      </w:divBdr>
    </w:div>
    <w:div w:id="405421399">
      <w:bodyDiv w:val="1"/>
      <w:marLeft w:val="0"/>
      <w:marRight w:val="0"/>
      <w:marTop w:val="0"/>
      <w:marBottom w:val="0"/>
      <w:divBdr>
        <w:top w:val="none" w:sz="0" w:space="0" w:color="auto"/>
        <w:left w:val="none" w:sz="0" w:space="0" w:color="auto"/>
        <w:bottom w:val="none" w:sz="0" w:space="0" w:color="auto"/>
        <w:right w:val="none" w:sz="0" w:space="0" w:color="auto"/>
      </w:divBdr>
    </w:div>
    <w:div w:id="411202231">
      <w:bodyDiv w:val="1"/>
      <w:marLeft w:val="0"/>
      <w:marRight w:val="0"/>
      <w:marTop w:val="0"/>
      <w:marBottom w:val="0"/>
      <w:divBdr>
        <w:top w:val="none" w:sz="0" w:space="0" w:color="auto"/>
        <w:left w:val="none" w:sz="0" w:space="0" w:color="auto"/>
        <w:bottom w:val="none" w:sz="0" w:space="0" w:color="auto"/>
        <w:right w:val="none" w:sz="0" w:space="0" w:color="auto"/>
      </w:divBdr>
    </w:div>
    <w:div w:id="431316782">
      <w:bodyDiv w:val="1"/>
      <w:marLeft w:val="0"/>
      <w:marRight w:val="0"/>
      <w:marTop w:val="0"/>
      <w:marBottom w:val="0"/>
      <w:divBdr>
        <w:top w:val="none" w:sz="0" w:space="0" w:color="auto"/>
        <w:left w:val="none" w:sz="0" w:space="0" w:color="auto"/>
        <w:bottom w:val="none" w:sz="0" w:space="0" w:color="auto"/>
        <w:right w:val="none" w:sz="0" w:space="0" w:color="auto"/>
      </w:divBdr>
      <w:divsChild>
        <w:div w:id="984236511">
          <w:marLeft w:val="0"/>
          <w:marRight w:val="0"/>
          <w:marTop w:val="0"/>
          <w:marBottom w:val="0"/>
          <w:divBdr>
            <w:top w:val="none" w:sz="0" w:space="0" w:color="auto"/>
            <w:left w:val="none" w:sz="0" w:space="0" w:color="auto"/>
            <w:bottom w:val="none" w:sz="0" w:space="0" w:color="auto"/>
            <w:right w:val="none" w:sz="0" w:space="0" w:color="auto"/>
          </w:divBdr>
        </w:div>
      </w:divsChild>
    </w:div>
    <w:div w:id="431975843">
      <w:bodyDiv w:val="1"/>
      <w:marLeft w:val="0"/>
      <w:marRight w:val="0"/>
      <w:marTop w:val="0"/>
      <w:marBottom w:val="0"/>
      <w:divBdr>
        <w:top w:val="none" w:sz="0" w:space="0" w:color="auto"/>
        <w:left w:val="none" w:sz="0" w:space="0" w:color="auto"/>
        <w:bottom w:val="none" w:sz="0" w:space="0" w:color="auto"/>
        <w:right w:val="none" w:sz="0" w:space="0" w:color="auto"/>
      </w:divBdr>
    </w:div>
    <w:div w:id="432017205">
      <w:bodyDiv w:val="1"/>
      <w:marLeft w:val="0"/>
      <w:marRight w:val="0"/>
      <w:marTop w:val="0"/>
      <w:marBottom w:val="0"/>
      <w:divBdr>
        <w:top w:val="none" w:sz="0" w:space="0" w:color="auto"/>
        <w:left w:val="none" w:sz="0" w:space="0" w:color="auto"/>
        <w:bottom w:val="none" w:sz="0" w:space="0" w:color="auto"/>
        <w:right w:val="none" w:sz="0" w:space="0" w:color="auto"/>
      </w:divBdr>
    </w:div>
    <w:div w:id="439492076">
      <w:bodyDiv w:val="1"/>
      <w:marLeft w:val="0"/>
      <w:marRight w:val="0"/>
      <w:marTop w:val="0"/>
      <w:marBottom w:val="0"/>
      <w:divBdr>
        <w:top w:val="none" w:sz="0" w:space="0" w:color="auto"/>
        <w:left w:val="none" w:sz="0" w:space="0" w:color="auto"/>
        <w:bottom w:val="none" w:sz="0" w:space="0" w:color="auto"/>
        <w:right w:val="none" w:sz="0" w:space="0" w:color="auto"/>
      </w:divBdr>
    </w:div>
    <w:div w:id="444930031">
      <w:bodyDiv w:val="1"/>
      <w:marLeft w:val="0"/>
      <w:marRight w:val="0"/>
      <w:marTop w:val="0"/>
      <w:marBottom w:val="0"/>
      <w:divBdr>
        <w:top w:val="none" w:sz="0" w:space="0" w:color="auto"/>
        <w:left w:val="none" w:sz="0" w:space="0" w:color="auto"/>
        <w:bottom w:val="none" w:sz="0" w:space="0" w:color="auto"/>
        <w:right w:val="none" w:sz="0" w:space="0" w:color="auto"/>
      </w:divBdr>
    </w:div>
    <w:div w:id="447050130">
      <w:bodyDiv w:val="1"/>
      <w:marLeft w:val="0"/>
      <w:marRight w:val="0"/>
      <w:marTop w:val="0"/>
      <w:marBottom w:val="0"/>
      <w:divBdr>
        <w:top w:val="none" w:sz="0" w:space="0" w:color="auto"/>
        <w:left w:val="none" w:sz="0" w:space="0" w:color="auto"/>
        <w:bottom w:val="none" w:sz="0" w:space="0" w:color="auto"/>
        <w:right w:val="none" w:sz="0" w:space="0" w:color="auto"/>
      </w:divBdr>
    </w:div>
    <w:div w:id="454324885">
      <w:bodyDiv w:val="1"/>
      <w:marLeft w:val="0"/>
      <w:marRight w:val="0"/>
      <w:marTop w:val="0"/>
      <w:marBottom w:val="0"/>
      <w:divBdr>
        <w:top w:val="none" w:sz="0" w:space="0" w:color="auto"/>
        <w:left w:val="none" w:sz="0" w:space="0" w:color="auto"/>
        <w:bottom w:val="none" w:sz="0" w:space="0" w:color="auto"/>
        <w:right w:val="none" w:sz="0" w:space="0" w:color="auto"/>
      </w:divBdr>
      <w:divsChild>
        <w:div w:id="520709671">
          <w:marLeft w:val="0"/>
          <w:marRight w:val="0"/>
          <w:marTop w:val="0"/>
          <w:marBottom w:val="0"/>
          <w:divBdr>
            <w:top w:val="none" w:sz="0" w:space="0" w:color="auto"/>
            <w:left w:val="none" w:sz="0" w:space="0" w:color="auto"/>
            <w:bottom w:val="none" w:sz="0" w:space="0" w:color="auto"/>
            <w:right w:val="none" w:sz="0" w:space="0" w:color="auto"/>
          </w:divBdr>
          <w:divsChild>
            <w:div w:id="215288403">
              <w:marLeft w:val="0"/>
              <w:marRight w:val="0"/>
              <w:marTop w:val="0"/>
              <w:marBottom w:val="0"/>
              <w:divBdr>
                <w:top w:val="none" w:sz="0" w:space="0" w:color="auto"/>
                <w:left w:val="none" w:sz="0" w:space="0" w:color="auto"/>
                <w:bottom w:val="none" w:sz="0" w:space="0" w:color="auto"/>
                <w:right w:val="none" w:sz="0" w:space="0" w:color="auto"/>
              </w:divBdr>
            </w:div>
            <w:div w:id="32532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8881">
      <w:bodyDiv w:val="1"/>
      <w:marLeft w:val="0"/>
      <w:marRight w:val="0"/>
      <w:marTop w:val="0"/>
      <w:marBottom w:val="0"/>
      <w:divBdr>
        <w:top w:val="none" w:sz="0" w:space="0" w:color="auto"/>
        <w:left w:val="none" w:sz="0" w:space="0" w:color="auto"/>
        <w:bottom w:val="none" w:sz="0" w:space="0" w:color="auto"/>
        <w:right w:val="none" w:sz="0" w:space="0" w:color="auto"/>
      </w:divBdr>
    </w:div>
    <w:div w:id="469245505">
      <w:bodyDiv w:val="1"/>
      <w:marLeft w:val="0"/>
      <w:marRight w:val="0"/>
      <w:marTop w:val="0"/>
      <w:marBottom w:val="0"/>
      <w:divBdr>
        <w:top w:val="none" w:sz="0" w:space="0" w:color="auto"/>
        <w:left w:val="none" w:sz="0" w:space="0" w:color="auto"/>
        <w:bottom w:val="none" w:sz="0" w:space="0" w:color="auto"/>
        <w:right w:val="none" w:sz="0" w:space="0" w:color="auto"/>
      </w:divBdr>
    </w:div>
    <w:div w:id="479352515">
      <w:bodyDiv w:val="1"/>
      <w:marLeft w:val="0"/>
      <w:marRight w:val="0"/>
      <w:marTop w:val="0"/>
      <w:marBottom w:val="0"/>
      <w:divBdr>
        <w:top w:val="none" w:sz="0" w:space="0" w:color="auto"/>
        <w:left w:val="none" w:sz="0" w:space="0" w:color="auto"/>
        <w:bottom w:val="none" w:sz="0" w:space="0" w:color="auto"/>
        <w:right w:val="none" w:sz="0" w:space="0" w:color="auto"/>
      </w:divBdr>
    </w:div>
    <w:div w:id="492378019">
      <w:bodyDiv w:val="1"/>
      <w:marLeft w:val="0"/>
      <w:marRight w:val="0"/>
      <w:marTop w:val="0"/>
      <w:marBottom w:val="0"/>
      <w:divBdr>
        <w:top w:val="none" w:sz="0" w:space="0" w:color="auto"/>
        <w:left w:val="none" w:sz="0" w:space="0" w:color="auto"/>
        <w:bottom w:val="none" w:sz="0" w:space="0" w:color="auto"/>
        <w:right w:val="none" w:sz="0" w:space="0" w:color="auto"/>
      </w:divBdr>
    </w:div>
    <w:div w:id="496920683">
      <w:bodyDiv w:val="1"/>
      <w:marLeft w:val="0"/>
      <w:marRight w:val="0"/>
      <w:marTop w:val="0"/>
      <w:marBottom w:val="0"/>
      <w:divBdr>
        <w:top w:val="none" w:sz="0" w:space="0" w:color="auto"/>
        <w:left w:val="none" w:sz="0" w:space="0" w:color="auto"/>
        <w:bottom w:val="none" w:sz="0" w:space="0" w:color="auto"/>
        <w:right w:val="none" w:sz="0" w:space="0" w:color="auto"/>
      </w:divBdr>
      <w:divsChild>
        <w:div w:id="1337072562">
          <w:marLeft w:val="0"/>
          <w:marRight w:val="0"/>
          <w:marTop w:val="0"/>
          <w:marBottom w:val="0"/>
          <w:divBdr>
            <w:top w:val="none" w:sz="0" w:space="0" w:color="auto"/>
            <w:left w:val="none" w:sz="0" w:space="0" w:color="auto"/>
            <w:bottom w:val="none" w:sz="0" w:space="0" w:color="auto"/>
            <w:right w:val="none" w:sz="0" w:space="0" w:color="auto"/>
          </w:divBdr>
          <w:divsChild>
            <w:div w:id="958029035">
              <w:marLeft w:val="0"/>
              <w:marRight w:val="0"/>
              <w:marTop w:val="0"/>
              <w:marBottom w:val="0"/>
              <w:divBdr>
                <w:top w:val="none" w:sz="0" w:space="0" w:color="auto"/>
                <w:left w:val="none" w:sz="0" w:space="0" w:color="auto"/>
                <w:bottom w:val="none" w:sz="0" w:space="0" w:color="auto"/>
                <w:right w:val="none" w:sz="0" w:space="0" w:color="auto"/>
              </w:divBdr>
            </w:div>
            <w:div w:id="1064721103">
              <w:marLeft w:val="0"/>
              <w:marRight w:val="0"/>
              <w:marTop w:val="0"/>
              <w:marBottom w:val="0"/>
              <w:divBdr>
                <w:top w:val="none" w:sz="0" w:space="0" w:color="auto"/>
                <w:left w:val="none" w:sz="0" w:space="0" w:color="auto"/>
                <w:bottom w:val="none" w:sz="0" w:space="0" w:color="auto"/>
                <w:right w:val="none" w:sz="0" w:space="0" w:color="auto"/>
              </w:divBdr>
            </w:div>
            <w:div w:id="18787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86285">
      <w:bodyDiv w:val="1"/>
      <w:marLeft w:val="0"/>
      <w:marRight w:val="0"/>
      <w:marTop w:val="0"/>
      <w:marBottom w:val="0"/>
      <w:divBdr>
        <w:top w:val="none" w:sz="0" w:space="0" w:color="auto"/>
        <w:left w:val="none" w:sz="0" w:space="0" w:color="auto"/>
        <w:bottom w:val="none" w:sz="0" w:space="0" w:color="auto"/>
        <w:right w:val="none" w:sz="0" w:space="0" w:color="auto"/>
      </w:divBdr>
    </w:div>
    <w:div w:id="542787563">
      <w:bodyDiv w:val="1"/>
      <w:marLeft w:val="0"/>
      <w:marRight w:val="0"/>
      <w:marTop w:val="0"/>
      <w:marBottom w:val="0"/>
      <w:divBdr>
        <w:top w:val="none" w:sz="0" w:space="0" w:color="auto"/>
        <w:left w:val="none" w:sz="0" w:space="0" w:color="auto"/>
        <w:bottom w:val="none" w:sz="0" w:space="0" w:color="auto"/>
        <w:right w:val="none" w:sz="0" w:space="0" w:color="auto"/>
      </w:divBdr>
    </w:div>
    <w:div w:id="546646536">
      <w:bodyDiv w:val="1"/>
      <w:marLeft w:val="0"/>
      <w:marRight w:val="0"/>
      <w:marTop w:val="0"/>
      <w:marBottom w:val="0"/>
      <w:divBdr>
        <w:top w:val="none" w:sz="0" w:space="0" w:color="auto"/>
        <w:left w:val="none" w:sz="0" w:space="0" w:color="auto"/>
        <w:bottom w:val="none" w:sz="0" w:space="0" w:color="auto"/>
        <w:right w:val="none" w:sz="0" w:space="0" w:color="auto"/>
      </w:divBdr>
      <w:divsChild>
        <w:div w:id="315109178">
          <w:marLeft w:val="0"/>
          <w:marRight w:val="0"/>
          <w:marTop w:val="0"/>
          <w:marBottom w:val="0"/>
          <w:divBdr>
            <w:top w:val="none" w:sz="0" w:space="0" w:color="auto"/>
            <w:left w:val="none" w:sz="0" w:space="0" w:color="auto"/>
            <w:bottom w:val="none" w:sz="0" w:space="0" w:color="auto"/>
            <w:right w:val="none" w:sz="0" w:space="0" w:color="auto"/>
          </w:divBdr>
        </w:div>
        <w:div w:id="379549881">
          <w:marLeft w:val="0"/>
          <w:marRight w:val="0"/>
          <w:marTop w:val="0"/>
          <w:marBottom w:val="0"/>
          <w:divBdr>
            <w:top w:val="none" w:sz="0" w:space="0" w:color="auto"/>
            <w:left w:val="none" w:sz="0" w:space="0" w:color="auto"/>
            <w:bottom w:val="none" w:sz="0" w:space="0" w:color="auto"/>
            <w:right w:val="none" w:sz="0" w:space="0" w:color="auto"/>
          </w:divBdr>
        </w:div>
        <w:div w:id="560673559">
          <w:marLeft w:val="0"/>
          <w:marRight w:val="0"/>
          <w:marTop w:val="0"/>
          <w:marBottom w:val="0"/>
          <w:divBdr>
            <w:top w:val="none" w:sz="0" w:space="0" w:color="auto"/>
            <w:left w:val="none" w:sz="0" w:space="0" w:color="auto"/>
            <w:bottom w:val="none" w:sz="0" w:space="0" w:color="auto"/>
            <w:right w:val="none" w:sz="0" w:space="0" w:color="auto"/>
          </w:divBdr>
        </w:div>
        <w:div w:id="809133931">
          <w:marLeft w:val="0"/>
          <w:marRight w:val="0"/>
          <w:marTop w:val="0"/>
          <w:marBottom w:val="0"/>
          <w:divBdr>
            <w:top w:val="none" w:sz="0" w:space="0" w:color="auto"/>
            <w:left w:val="none" w:sz="0" w:space="0" w:color="auto"/>
            <w:bottom w:val="none" w:sz="0" w:space="0" w:color="auto"/>
            <w:right w:val="none" w:sz="0" w:space="0" w:color="auto"/>
          </w:divBdr>
        </w:div>
        <w:div w:id="1190027589">
          <w:marLeft w:val="0"/>
          <w:marRight w:val="0"/>
          <w:marTop w:val="0"/>
          <w:marBottom w:val="0"/>
          <w:divBdr>
            <w:top w:val="none" w:sz="0" w:space="0" w:color="auto"/>
            <w:left w:val="none" w:sz="0" w:space="0" w:color="auto"/>
            <w:bottom w:val="none" w:sz="0" w:space="0" w:color="auto"/>
            <w:right w:val="none" w:sz="0" w:space="0" w:color="auto"/>
          </w:divBdr>
        </w:div>
        <w:div w:id="1638104794">
          <w:marLeft w:val="0"/>
          <w:marRight w:val="0"/>
          <w:marTop w:val="0"/>
          <w:marBottom w:val="0"/>
          <w:divBdr>
            <w:top w:val="none" w:sz="0" w:space="0" w:color="auto"/>
            <w:left w:val="none" w:sz="0" w:space="0" w:color="auto"/>
            <w:bottom w:val="none" w:sz="0" w:space="0" w:color="auto"/>
            <w:right w:val="none" w:sz="0" w:space="0" w:color="auto"/>
          </w:divBdr>
        </w:div>
        <w:div w:id="1813787150">
          <w:marLeft w:val="0"/>
          <w:marRight w:val="0"/>
          <w:marTop w:val="0"/>
          <w:marBottom w:val="0"/>
          <w:divBdr>
            <w:top w:val="none" w:sz="0" w:space="0" w:color="auto"/>
            <w:left w:val="none" w:sz="0" w:space="0" w:color="auto"/>
            <w:bottom w:val="none" w:sz="0" w:space="0" w:color="auto"/>
            <w:right w:val="none" w:sz="0" w:space="0" w:color="auto"/>
          </w:divBdr>
        </w:div>
        <w:div w:id="1994604217">
          <w:marLeft w:val="0"/>
          <w:marRight w:val="0"/>
          <w:marTop w:val="0"/>
          <w:marBottom w:val="0"/>
          <w:divBdr>
            <w:top w:val="none" w:sz="0" w:space="0" w:color="auto"/>
            <w:left w:val="none" w:sz="0" w:space="0" w:color="auto"/>
            <w:bottom w:val="none" w:sz="0" w:space="0" w:color="auto"/>
            <w:right w:val="none" w:sz="0" w:space="0" w:color="auto"/>
          </w:divBdr>
        </w:div>
        <w:div w:id="2144931508">
          <w:marLeft w:val="0"/>
          <w:marRight w:val="0"/>
          <w:marTop w:val="0"/>
          <w:marBottom w:val="0"/>
          <w:divBdr>
            <w:top w:val="none" w:sz="0" w:space="0" w:color="auto"/>
            <w:left w:val="none" w:sz="0" w:space="0" w:color="auto"/>
            <w:bottom w:val="none" w:sz="0" w:space="0" w:color="auto"/>
            <w:right w:val="none" w:sz="0" w:space="0" w:color="auto"/>
          </w:divBdr>
        </w:div>
      </w:divsChild>
    </w:div>
    <w:div w:id="554893727">
      <w:bodyDiv w:val="1"/>
      <w:marLeft w:val="0"/>
      <w:marRight w:val="0"/>
      <w:marTop w:val="0"/>
      <w:marBottom w:val="0"/>
      <w:divBdr>
        <w:top w:val="none" w:sz="0" w:space="0" w:color="auto"/>
        <w:left w:val="none" w:sz="0" w:space="0" w:color="auto"/>
        <w:bottom w:val="none" w:sz="0" w:space="0" w:color="auto"/>
        <w:right w:val="none" w:sz="0" w:space="0" w:color="auto"/>
      </w:divBdr>
    </w:div>
    <w:div w:id="562642988">
      <w:bodyDiv w:val="1"/>
      <w:marLeft w:val="0"/>
      <w:marRight w:val="0"/>
      <w:marTop w:val="0"/>
      <w:marBottom w:val="0"/>
      <w:divBdr>
        <w:top w:val="none" w:sz="0" w:space="0" w:color="auto"/>
        <w:left w:val="none" w:sz="0" w:space="0" w:color="auto"/>
        <w:bottom w:val="none" w:sz="0" w:space="0" w:color="auto"/>
        <w:right w:val="none" w:sz="0" w:space="0" w:color="auto"/>
      </w:divBdr>
    </w:div>
    <w:div w:id="622620012">
      <w:bodyDiv w:val="1"/>
      <w:marLeft w:val="0"/>
      <w:marRight w:val="0"/>
      <w:marTop w:val="0"/>
      <w:marBottom w:val="0"/>
      <w:divBdr>
        <w:top w:val="none" w:sz="0" w:space="0" w:color="auto"/>
        <w:left w:val="none" w:sz="0" w:space="0" w:color="auto"/>
        <w:bottom w:val="none" w:sz="0" w:space="0" w:color="auto"/>
        <w:right w:val="none" w:sz="0" w:space="0" w:color="auto"/>
      </w:divBdr>
    </w:div>
    <w:div w:id="678310941">
      <w:bodyDiv w:val="1"/>
      <w:marLeft w:val="0"/>
      <w:marRight w:val="0"/>
      <w:marTop w:val="0"/>
      <w:marBottom w:val="0"/>
      <w:divBdr>
        <w:top w:val="none" w:sz="0" w:space="0" w:color="auto"/>
        <w:left w:val="none" w:sz="0" w:space="0" w:color="auto"/>
        <w:bottom w:val="none" w:sz="0" w:space="0" w:color="auto"/>
        <w:right w:val="none" w:sz="0" w:space="0" w:color="auto"/>
      </w:divBdr>
    </w:div>
    <w:div w:id="714893819">
      <w:bodyDiv w:val="1"/>
      <w:marLeft w:val="0"/>
      <w:marRight w:val="0"/>
      <w:marTop w:val="0"/>
      <w:marBottom w:val="0"/>
      <w:divBdr>
        <w:top w:val="none" w:sz="0" w:space="0" w:color="auto"/>
        <w:left w:val="none" w:sz="0" w:space="0" w:color="auto"/>
        <w:bottom w:val="none" w:sz="0" w:space="0" w:color="auto"/>
        <w:right w:val="none" w:sz="0" w:space="0" w:color="auto"/>
      </w:divBdr>
    </w:div>
    <w:div w:id="719130229">
      <w:bodyDiv w:val="1"/>
      <w:marLeft w:val="0"/>
      <w:marRight w:val="0"/>
      <w:marTop w:val="0"/>
      <w:marBottom w:val="0"/>
      <w:divBdr>
        <w:top w:val="none" w:sz="0" w:space="0" w:color="auto"/>
        <w:left w:val="none" w:sz="0" w:space="0" w:color="auto"/>
        <w:bottom w:val="none" w:sz="0" w:space="0" w:color="auto"/>
        <w:right w:val="none" w:sz="0" w:space="0" w:color="auto"/>
      </w:divBdr>
    </w:div>
    <w:div w:id="748497936">
      <w:bodyDiv w:val="1"/>
      <w:marLeft w:val="0"/>
      <w:marRight w:val="0"/>
      <w:marTop w:val="0"/>
      <w:marBottom w:val="0"/>
      <w:divBdr>
        <w:top w:val="none" w:sz="0" w:space="0" w:color="auto"/>
        <w:left w:val="none" w:sz="0" w:space="0" w:color="auto"/>
        <w:bottom w:val="none" w:sz="0" w:space="0" w:color="auto"/>
        <w:right w:val="none" w:sz="0" w:space="0" w:color="auto"/>
      </w:divBdr>
    </w:div>
    <w:div w:id="750389557">
      <w:bodyDiv w:val="1"/>
      <w:marLeft w:val="0"/>
      <w:marRight w:val="0"/>
      <w:marTop w:val="0"/>
      <w:marBottom w:val="0"/>
      <w:divBdr>
        <w:top w:val="none" w:sz="0" w:space="0" w:color="auto"/>
        <w:left w:val="none" w:sz="0" w:space="0" w:color="auto"/>
        <w:bottom w:val="none" w:sz="0" w:space="0" w:color="auto"/>
        <w:right w:val="none" w:sz="0" w:space="0" w:color="auto"/>
      </w:divBdr>
      <w:divsChild>
        <w:div w:id="582842427">
          <w:marLeft w:val="0"/>
          <w:marRight w:val="0"/>
          <w:marTop w:val="0"/>
          <w:marBottom w:val="0"/>
          <w:divBdr>
            <w:top w:val="none" w:sz="0" w:space="0" w:color="auto"/>
            <w:left w:val="none" w:sz="0" w:space="0" w:color="auto"/>
            <w:bottom w:val="none" w:sz="0" w:space="0" w:color="auto"/>
            <w:right w:val="none" w:sz="0" w:space="0" w:color="auto"/>
          </w:divBdr>
        </w:div>
      </w:divsChild>
    </w:div>
    <w:div w:id="760418274">
      <w:bodyDiv w:val="1"/>
      <w:marLeft w:val="0"/>
      <w:marRight w:val="0"/>
      <w:marTop w:val="0"/>
      <w:marBottom w:val="0"/>
      <w:divBdr>
        <w:top w:val="none" w:sz="0" w:space="0" w:color="auto"/>
        <w:left w:val="none" w:sz="0" w:space="0" w:color="auto"/>
        <w:bottom w:val="none" w:sz="0" w:space="0" w:color="auto"/>
        <w:right w:val="none" w:sz="0" w:space="0" w:color="auto"/>
      </w:divBdr>
      <w:divsChild>
        <w:div w:id="835270379">
          <w:marLeft w:val="0"/>
          <w:marRight w:val="0"/>
          <w:marTop w:val="0"/>
          <w:marBottom w:val="0"/>
          <w:divBdr>
            <w:top w:val="none" w:sz="0" w:space="0" w:color="auto"/>
            <w:left w:val="none" w:sz="0" w:space="0" w:color="auto"/>
            <w:bottom w:val="none" w:sz="0" w:space="0" w:color="auto"/>
            <w:right w:val="none" w:sz="0" w:space="0" w:color="auto"/>
          </w:divBdr>
        </w:div>
        <w:div w:id="975186448">
          <w:marLeft w:val="0"/>
          <w:marRight w:val="0"/>
          <w:marTop w:val="0"/>
          <w:marBottom w:val="0"/>
          <w:divBdr>
            <w:top w:val="none" w:sz="0" w:space="0" w:color="auto"/>
            <w:left w:val="none" w:sz="0" w:space="0" w:color="auto"/>
            <w:bottom w:val="none" w:sz="0" w:space="0" w:color="auto"/>
            <w:right w:val="none" w:sz="0" w:space="0" w:color="auto"/>
          </w:divBdr>
        </w:div>
        <w:div w:id="1088699298">
          <w:marLeft w:val="0"/>
          <w:marRight w:val="0"/>
          <w:marTop w:val="0"/>
          <w:marBottom w:val="0"/>
          <w:divBdr>
            <w:top w:val="none" w:sz="0" w:space="0" w:color="auto"/>
            <w:left w:val="none" w:sz="0" w:space="0" w:color="auto"/>
            <w:bottom w:val="none" w:sz="0" w:space="0" w:color="auto"/>
            <w:right w:val="none" w:sz="0" w:space="0" w:color="auto"/>
          </w:divBdr>
        </w:div>
        <w:div w:id="1606696052">
          <w:marLeft w:val="0"/>
          <w:marRight w:val="0"/>
          <w:marTop w:val="0"/>
          <w:marBottom w:val="0"/>
          <w:divBdr>
            <w:top w:val="none" w:sz="0" w:space="0" w:color="auto"/>
            <w:left w:val="none" w:sz="0" w:space="0" w:color="auto"/>
            <w:bottom w:val="none" w:sz="0" w:space="0" w:color="auto"/>
            <w:right w:val="none" w:sz="0" w:space="0" w:color="auto"/>
          </w:divBdr>
        </w:div>
        <w:div w:id="2008053832">
          <w:marLeft w:val="0"/>
          <w:marRight w:val="0"/>
          <w:marTop w:val="0"/>
          <w:marBottom w:val="0"/>
          <w:divBdr>
            <w:top w:val="none" w:sz="0" w:space="0" w:color="auto"/>
            <w:left w:val="none" w:sz="0" w:space="0" w:color="auto"/>
            <w:bottom w:val="none" w:sz="0" w:space="0" w:color="auto"/>
            <w:right w:val="none" w:sz="0" w:space="0" w:color="auto"/>
          </w:divBdr>
        </w:div>
        <w:div w:id="2054427904">
          <w:marLeft w:val="0"/>
          <w:marRight w:val="0"/>
          <w:marTop w:val="0"/>
          <w:marBottom w:val="0"/>
          <w:divBdr>
            <w:top w:val="none" w:sz="0" w:space="0" w:color="auto"/>
            <w:left w:val="none" w:sz="0" w:space="0" w:color="auto"/>
            <w:bottom w:val="none" w:sz="0" w:space="0" w:color="auto"/>
            <w:right w:val="none" w:sz="0" w:space="0" w:color="auto"/>
          </w:divBdr>
        </w:div>
        <w:div w:id="2065525042">
          <w:marLeft w:val="0"/>
          <w:marRight w:val="0"/>
          <w:marTop w:val="0"/>
          <w:marBottom w:val="0"/>
          <w:divBdr>
            <w:top w:val="none" w:sz="0" w:space="0" w:color="auto"/>
            <w:left w:val="none" w:sz="0" w:space="0" w:color="auto"/>
            <w:bottom w:val="none" w:sz="0" w:space="0" w:color="auto"/>
            <w:right w:val="none" w:sz="0" w:space="0" w:color="auto"/>
          </w:divBdr>
        </w:div>
      </w:divsChild>
    </w:div>
    <w:div w:id="802311913">
      <w:bodyDiv w:val="1"/>
      <w:marLeft w:val="0"/>
      <w:marRight w:val="0"/>
      <w:marTop w:val="0"/>
      <w:marBottom w:val="0"/>
      <w:divBdr>
        <w:top w:val="none" w:sz="0" w:space="0" w:color="auto"/>
        <w:left w:val="none" w:sz="0" w:space="0" w:color="auto"/>
        <w:bottom w:val="none" w:sz="0" w:space="0" w:color="auto"/>
        <w:right w:val="none" w:sz="0" w:space="0" w:color="auto"/>
      </w:divBdr>
    </w:div>
    <w:div w:id="802427291">
      <w:bodyDiv w:val="1"/>
      <w:marLeft w:val="0"/>
      <w:marRight w:val="0"/>
      <w:marTop w:val="0"/>
      <w:marBottom w:val="0"/>
      <w:divBdr>
        <w:top w:val="none" w:sz="0" w:space="0" w:color="auto"/>
        <w:left w:val="none" w:sz="0" w:space="0" w:color="auto"/>
        <w:bottom w:val="none" w:sz="0" w:space="0" w:color="auto"/>
        <w:right w:val="none" w:sz="0" w:space="0" w:color="auto"/>
      </w:divBdr>
    </w:div>
    <w:div w:id="810441156">
      <w:bodyDiv w:val="1"/>
      <w:marLeft w:val="0"/>
      <w:marRight w:val="0"/>
      <w:marTop w:val="0"/>
      <w:marBottom w:val="0"/>
      <w:divBdr>
        <w:top w:val="none" w:sz="0" w:space="0" w:color="auto"/>
        <w:left w:val="none" w:sz="0" w:space="0" w:color="auto"/>
        <w:bottom w:val="none" w:sz="0" w:space="0" w:color="auto"/>
        <w:right w:val="none" w:sz="0" w:space="0" w:color="auto"/>
      </w:divBdr>
    </w:div>
    <w:div w:id="811992282">
      <w:bodyDiv w:val="1"/>
      <w:marLeft w:val="0"/>
      <w:marRight w:val="0"/>
      <w:marTop w:val="0"/>
      <w:marBottom w:val="0"/>
      <w:divBdr>
        <w:top w:val="none" w:sz="0" w:space="0" w:color="auto"/>
        <w:left w:val="none" w:sz="0" w:space="0" w:color="auto"/>
        <w:bottom w:val="none" w:sz="0" w:space="0" w:color="auto"/>
        <w:right w:val="none" w:sz="0" w:space="0" w:color="auto"/>
      </w:divBdr>
    </w:div>
    <w:div w:id="823936105">
      <w:bodyDiv w:val="1"/>
      <w:marLeft w:val="0"/>
      <w:marRight w:val="0"/>
      <w:marTop w:val="0"/>
      <w:marBottom w:val="0"/>
      <w:divBdr>
        <w:top w:val="none" w:sz="0" w:space="0" w:color="auto"/>
        <w:left w:val="none" w:sz="0" w:space="0" w:color="auto"/>
        <w:bottom w:val="none" w:sz="0" w:space="0" w:color="auto"/>
        <w:right w:val="none" w:sz="0" w:space="0" w:color="auto"/>
      </w:divBdr>
    </w:div>
    <w:div w:id="829911222">
      <w:bodyDiv w:val="1"/>
      <w:marLeft w:val="0"/>
      <w:marRight w:val="0"/>
      <w:marTop w:val="0"/>
      <w:marBottom w:val="0"/>
      <w:divBdr>
        <w:top w:val="none" w:sz="0" w:space="0" w:color="auto"/>
        <w:left w:val="none" w:sz="0" w:space="0" w:color="auto"/>
        <w:bottom w:val="none" w:sz="0" w:space="0" w:color="auto"/>
        <w:right w:val="none" w:sz="0" w:space="0" w:color="auto"/>
      </w:divBdr>
    </w:div>
    <w:div w:id="834538067">
      <w:bodyDiv w:val="1"/>
      <w:marLeft w:val="0"/>
      <w:marRight w:val="0"/>
      <w:marTop w:val="0"/>
      <w:marBottom w:val="0"/>
      <w:divBdr>
        <w:top w:val="none" w:sz="0" w:space="0" w:color="auto"/>
        <w:left w:val="none" w:sz="0" w:space="0" w:color="auto"/>
        <w:bottom w:val="none" w:sz="0" w:space="0" w:color="auto"/>
        <w:right w:val="none" w:sz="0" w:space="0" w:color="auto"/>
      </w:divBdr>
      <w:divsChild>
        <w:div w:id="733043296">
          <w:marLeft w:val="0"/>
          <w:marRight w:val="0"/>
          <w:marTop w:val="0"/>
          <w:marBottom w:val="0"/>
          <w:divBdr>
            <w:top w:val="none" w:sz="0" w:space="0" w:color="auto"/>
            <w:left w:val="none" w:sz="0" w:space="0" w:color="auto"/>
            <w:bottom w:val="none" w:sz="0" w:space="0" w:color="auto"/>
            <w:right w:val="none" w:sz="0" w:space="0" w:color="auto"/>
          </w:divBdr>
          <w:divsChild>
            <w:div w:id="793908110">
              <w:marLeft w:val="0"/>
              <w:marRight w:val="0"/>
              <w:marTop w:val="0"/>
              <w:marBottom w:val="0"/>
              <w:divBdr>
                <w:top w:val="none" w:sz="0" w:space="0" w:color="auto"/>
                <w:left w:val="none" w:sz="0" w:space="0" w:color="auto"/>
                <w:bottom w:val="none" w:sz="0" w:space="0" w:color="auto"/>
                <w:right w:val="none" w:sz="0" w:space="0" w:color="auto"/>
              </w:divBdr>
            </w:div>
            <w:div w:id="131113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23983">
      <w:bodyDiv w:val="1"/>
      <w:marLeft w:val="0"/>
      <w:marRight w:val="0"/>
      <w:marTop w:val="0"/>
      <w:marBottom w:val="0"/>
      <w:divBdr>
        <w:top w:val="none" w:sz="0" w:space="0" w:color="auto"/>
        <w:left w:val="none" w:sz="0" w:space="0" w:color="auto"/>
        <w:bottom w:val="none" w:sz="0" w:space="0" w:color="auto"/>
        <w:right w:val="none" w:sz="0" w:space="0" w:color="auto"/>
      </w:divBdr>
      <w:divsChild>
        <w:div w:id="1159879257">
          <w:marLeft w:val="0"/>
          <w:marRight w:val="0"/>
          <w:marTop w:val="0"/>
          <w:marBottom w:val="0"/>
          <w:divBdr>
            <w:top w:val="none" w:sz="0" w:space="0" w:color="auto"/>
            <w:left w:val="none" w:sz="0" w:space="0" w:color="auto"/>
            <w:bottom w:val="none" w:sz="0" w:space="0" w:color="auto"/>
            <w:right w:val="none" w:sz="0" w:space="0" w:color="auto"/>
          </w:divBdr>
        </w:div>
      </w:divsChild>
    </w:div>
    <w:div w:id="857700079">
      <w:bodyDiv w:val="1"/>
      <w:marLeft w:val="0"/>
      <w:marRight w:val="0"/>
      <w:marTop w:val="0"/>
      <w:marBottom w:val="0"/>
      <w:divBdr>
        <w:top w:val="none" w:sz="0" w:space="0" w:color="auto"/>
        <w:left w:val="none" w:sz="0" w:space="0" w:color="auto"/>
        <w:bottom w:val="none" w:sz="0" w:space="0" w:color="auto"/>
        <w:right w:val="none" w:sz="0" w:space="0" w:color="auto"/>
      </w:divBdr>
      <w:divsChild>
        <w:div w:id="351876952">
          <w:marLeft w:val="0"/>
          <w:marRight w:val="0"/>
          <w:marTop w:val="0"/>
          <w:marBottom w:val="0"/>
          <w:divBdr>
            <w:top w:val="none" w:sz="0" w:space="0" w:color="auto"/>
            <w:left w:val="none" w:sz="0" w:space="0" w:color="auto"/>
            <w:bottom w:val="none" w:sz="0" w:space="0" w:color="auto"/>
            <w:right w:val="none" w:sz="0" w:space="0" w:color="auto"/>
          </w:divBdr>
          <w:divsChild>
            <w:div w:id="134033966">
              <w:marLeft w:val="0"/>
              <w:marRight w:val="0"/>
              <w:marTop w:val="0"/>
              <w:marBottom w:val="0"/>
              <w:divBdr>
                <w:top w:val="none" w:sz="0" w:space="0" w:color="auto"/>
                <w:left w:val="none" w:sz="0" w:space="0" w:color="auto"/>
                <w:bottom w:val="none" w:sz="0" w:space="0" w:color="auto"/>
                <w:right w:val="none" w:sz="0" w:space="0" w:color="auto"/>
              </w:divBdr>
            </w:div>
            <w:div w:id="436170639">
              <w:marLeft w:val="0"/>
              <w:marRight w:val="0"/>
              <w:marTop w:val="0"/>
              <w:marBottom w:val="0"/>
              <w:divBdr>
                <w:top w:val="none" w:sz="0" w:space="0" w:color="auto"/>
                <w:left w:val="none" w:sz="0" w:space="0" w:color="auto"/>
                <w:bottom w:val="none" w:sz="0" w:space="0" w:color="auto"/>
                <w:right w:val="none" w:sz="0" w:space="0" w:color="auto"/>
              </w:divBdr>
            </w:div>
            <w:div w:id="1512522353">
              <w:marLeft w:val="0"/>
              <w:marRight w:val="0"/>
              <w:marTop w:val="0"/>
              <w:marBottom w:val="0"/>
              <w:divBdr>
                <w:top w:val="none" w:sz="0" w:space="0" w:color="auto"/>
                <w:left w:val="none" w:sz="0" w:space="0" w:color="auto"/>
                <w:bottom w:val="none" w:sz="0" w:space="0" w:color="auto"/>
                <w:right w:val="none" w:sz="0" w:space="0" w:color="auto"/>
              </w:divBdr>
            </w:div>
            <w:div w:id="1798178762">
              <w:marLeft w:val="0"/>
              <w:marRight w:val="0"/>
              <w:marTop w:val="0"/>
              <w:marBottom w:val="0"/>
              <w:divBdr>
                <w:top w:val="none" w:sz="0" w:space="0" w:color="auto"/>
                <w:left w:val="none" w:sz="0" w:space="0" w:color="auto"/>
                <w:bottom w:val="none" w:sz="0" w:space="0" w:color="auto"/>
                <w:right w:val="none" w:sz="0" w:space="0" w:color="auto"/>
              </w:divBdr>
            </w:div>
            <w:div w:id="191273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88492">
      <w:bodyDiv w:val="1"/>
      <w:marLeft w:val="0"/>
      <w:marRight w:val="0"/>
      <w:marTop w:val="0"/>
      <w:marBottom w:val="0"/>
      <w:divBdr>
        <w:top w:val="none" w:sz="0" w:space="0" w:color="auto"/>
        <w:left w:val="none" w:sz="0" w:space="0" w:color="auto"/>
        <w:bottom w:val="none" w:sz="0" w:space="0" w:color="auto"/>
        <w:right w:val="none" w:sz="0" w:space="0" w:color="auto"/>
      </w:divBdr>
    </w:div>
    <w:div w:id="917061639">
      <w:bodyDiv w:val="1"/>
      <w:marLeft w:val="0"/>
      <w:marRight w:val="0"/>
      <w:marTop w:val="0"/>
      <w:marBottom w:val="0"/>
      <w:divBdr>
        <w:top w:val="none" w:sz="0" w:space="0" w:color="auto"/>
        <w:left w:val="none" w:sz="0" w:space="0" w:color="auto"/>
        <w:bottom w:val="none" w:sz="0" w:space="0" w:color="auto"/>
        <w:right w:val="none" w:sz="0" w:space="0" w:color="auto"/>
      </w:divBdr>
    </w:div>
    <w:div w:id="921061916">
      <w:bodyDiv w:val="1"/>
      <w:marLeft w:val="0"/>
      <w:marRight w:val="0"/>
      <w:marTop w:val="0"/>
      <w:marBottom w:val="0"/>
      <w:divBdr>
        <w:top w:val="none" w:sz="0" w:space="0" w:color="auto"/>
        <w:left w:val="none" w:sz="0" w:space="0" w:color="auto"/>
        <w:bottom w:val="none" w:sz="0" w:space="0" w:color="auto"/>
        <w:right w:val="none" w:sz="0" w:space="0" w:color="auto"/>
      </w:divBdr>
    </w:div>
    <w:div w:id="929512066">
      <w:bodyDiv w:val="1"/>
      <w:marLeft w:val="0"/>
      <w:marRight w:val="0"/>
      <w:marTop w:val="0"/>
      <w:marBottom w:val="0"/>
      <w:divBdr>
        <w:top w:val="none" w:sz="0" w:space="0" w:color="auto"/>
        <w:left w:val="none" w:sz="0" w:space="0" w:color="auto"/>
        <w:bottom w:val="none" w:sz="0" w:space="0" w:color="auto"/>
        <w:right w:val="none" w:sz="0" w:space="0" w:color="auto"/>
      </w:divBdr>
      <w:divsChild>
        <w:div w:id="11033093">
          <w:marLeft w:val="0"/>
          <w:marRight w:val="0"/>
          <w:marTop w:val="0"/>
          <w:marBottom w:val="0"/>
          <w:divBdr>
            <w:top w:val="none" w:sz="0" w:space="0" w:color="auto"/>
            <w:left w:val="none" w:sz="0" w:space="0" w:color="auto"/>
            <w:bottom w:val="none" w:sz="0" w:space="0" w:color="auto"/>
            <w:right w:val="none" w:sz="0" w:space="0" w:color="auto"/>
          </w:divBdr>
        </w:div>
        <w:div w:id="78599535">
          <w:marLeft w:val="0"/>
          <w:marRight w:val="0"/>
          <w:marTop w:val="0"/>
          <w:marBottom w:val="0"/>
          <w:divBdr>
            <w:top w:val="none" w:sz="0" w:space="0" w:color="auto"/>
            <w:left w:val="none" w:sz="0" w:space="0" w:color="auto"/>
            <w:bottom w:val="none" w:sz="0" w:space="0" w:color="auto"/>
            <w:right w:val="none" w:sz="0" w:space="0" w:color="auto"/>
          </w:divBdr>
        </w:div>
        <w:div w:id="83958575">
          <w:marLeft w:val="0"/>
          <w:marRight w:val="0"/>
          <w:marTop w:val="0"/>
          <w:marBottom w:val="0"/>
          <w:divBdr>
            <w:top w:val="none" w:sz="0" w:space="0" w:color="auto"/>
            <w:left w:val="none" w:sz="0" w:space="0" w:color="auto"/>
            <w:bottom w:val="none" w:sz="0" w:space="0" w:color="auto"/>
            <w:right w:val="none" w:sz="0" w:space="0" w:color="auto"/>
          </w:divBdr>
        </w:div>
        <w:div w:id="104155358">
          <w:marLeft w:val="0"/>
          <w:marRight w:val="0"/>
          <w:marTop w:val="0"/>
          <w:marBottom w:val="0"/>
          <w:divBdr>
            <w:top w:val="none" w:sz="0" w:space="0" w:color="auto"/>
            <w:left w:val="none" w:sz="0" w:space="0" w:color="auto"/>
            <w:bottom w:val="none" w:sz="0" w:space="0" w:color="auto"/>
            <w:right w:val="none" w:sz="0" w:space="0" w:color="auto"/>
          </w:divBdr>
        </w:div>
        <w:div w:id="171845637">
          <w:marLeft w:val="0"/>
          <w:marRight w:val="0"/>
          <w:marTop w:val="0"/>
          <w:marBottom w:val="0"/>
          <w:divBdr>
            <w:top w:val="none" w:sz="0" w:space="0" w:color="auto"/>
            <w:left w:val="none" w:sz="0" w:space="0" w:color="auto"/>
            <w:bottom w:val="none" w:sz="0" w:space="0" w:color="auto"/>
            <w:right w:val="none" w:sz="0" w:space="0" w:color="auto"/>
          </w:divBdr>
        </w:div>
        <w:div w:id="192695010">
          <w:marLeft w:val="0"/>
          <w:marRight w:val="0"/>
          <w:marTop w:val="0"/>
          <w:marBottom w:val="0"/>
          <w:divBdr>
            <w:top w:val="none" w:sz="0" w:space="0" w:color="auto"/>
            <w:left w:val="none" w:sz="0" w:space="0" w:color="auto"/>
            <w:bottom w:val="none" w:sz="0" w:space="0" w:color="auto"/>
            <w:right w:val="none" w:sz="0" w:space="0" w:color="auto"/>
          </w:divBdr>
        </w:div>
        <w:div w:id="199782912">
          <w:marLeft w:val="0"/>
          <w:marRight w:val="0"/>
          <w:marTop w:val="0"/>
          <w:marBottom w:val="0"/>
          <w:divBdr>
            <w:top w:val="none" w:sz="0" w:space="0" w:color="auto"/>
            <w:left w:val="none" w:sz="0" w:space="0" w:color="auto"/>
            <w:bottom w:val="none" w:sz="0" w:space="0" w:color="auto"/>
            <w:right w:val="none" w:sz="0" w:space="0" w:color="auto"/>
          </w:divBdr>
        </w:div>
        <w:div w:id="282419547">
          <w:marLeft w:val="0"/>
          <w:marRight w:val="0"/>
          <w:marTop w:val="0"/>
          <w:marBottom w:val="0"/>
          <w:divBdr>
            <w:top w:val="none" w:sz="0" w:space="0" w:color="auto"/>
            <w:left w:val="none" w:sz="0" w:space="0" w:color="auto"/>
            <w:bottom w:val="none" w:sz="0" w:space="0" w:color="auto"/>
            <w:right w:val="none" w:sz="0" w:space="0" w:color="auto"/>
          </w:divBdr>
        </w:div>
        <w:div w:id="283463887">
          <w:marLeft w:val="0"/>
          <w:marRight w:val="0"/>
          <w:marTop w:val="0"/>
          <w:marBottom w:val="0"/>
          <w:divBdr>
            <w:top w:val="none" w:sz="0" w:space="0" w:color="auto"/>
            <w:left w:val="none" w:sz="0" w:space="0" w:color="auto"/>
            <w:bottom w:val="none" w:sz="0" w:space="0" w:color="auto"/>
            <w:right w:val="none" w:sz="0" w:space="0" w:color="auto"/>
          </w:divBdr>
        </w:div>
        <w:div w:id="325204246">
          <w:marLeft w:val="0"/>
          <w:marRight w:val="0"/>
          <w:marTop w:val="0"/>
          <w:marBottom w:val="0"/>
          <w:divBdr>
            <w:top w:val="none" w:sz="0" w:space="0" w:color="auto"/>
            <w:left w:val="none" w:sz="0" w:space="0" w:color="auto"/>
            <w:bottom w:val="none" w:sz="0" w:space="0" w:color="auto"/>
            <w:right w:val="none" w:sz="0" w:space="0" w:color="auto"/>
          </w:divBdr>
        </w:div>
        <w:div w:id="382408289">
          <w:marLeft w:val="0"/>
          <w:marRight w:val="0"/>
          <w:marTop w:val="0"/>
          <w:marBottom w:val="0"/>
          <w:divBdr>
            <w:top w:val="none" w:sz="0" w:space="0" w:color="auto"/>
            <w:left w:val="none" w:sz="0" w:space="0" w:color="auto"/>
            <w:bottom w:val="none" w:sz="0" w:space="0" w:color="auto"/>
            <w:right w:val="none" w:sz="0" w:space="0" w:color="auto"/>
          </w:divBdr>
        </w:div>
        <w:div w:id="389772528">
          <w:marLeft w:val="0"/>
          <w:marRight w:val="0"/>
          <w:marTop w:val="0"/>
          <w:marBottom w:val="0"/>
          <w:divBdr>
            <w:top w:val="none" w:sz="0" w:space="0" w:color="auto"/>
            <w:left w:val="none" w:sz="0" w:space="0" w:color="auto"/>
            <w:bottom w:val="none" w:sz="0" w:space="0" w:color="auto"/>
            <w:right w:val="none" w:sz="0" w:space="0" w:color="auto"/>
          </w:divBdr>
        </w:div>
        <w:div w:id="390735275">
          <w:marLeft w:val="0"/>
          <w:marRight w:val="0"/>
          <w:marTop w:val="0"/>
          <w:marBottom w:val="0"/>
          <w:divBdr>
            <w:top w:val="none" w:sz="0" w:space="0" w:color="auto"/>
            <w:left w:val="none" w:sz="0" w:space="0" w:color="auto"/>
            <w:bottom w:val="none" w:sz="0" w:space="0" w:color="auto"/>
            <w:right w:val="none" w:sz="0" w:space="0" w:color="auto"/>
          </w:divBdr>
        </w:div>
        <w:div w:id="457141344">
          <w:marLeft w:val="0"/>
          <w:marRight w:val="0"/>
          <w:marTop w:val="0"/>
          <w:marBottom w:val="0"/>
          <w:divBdr>
            <w:top w:val="none" w:sz="0" w:space="0" w:color="auto"/>
            <w:left w:val="none" w:sz="0" w:space="0" w:color="auto"/>
            <w:bottom w:val="none" w:sz="0" w:space="0" w:color="auto"/>
            <w:right w:val="none" w:sz="0" w:space="0" w:color="auto"/>
          </w:divBdr>
        </w:div>
        <w:div w:id="484126345">
          <w:marLeft w:val="0"/>
          <w:marRight w:val="0"/>
          <w:marTop w:val="0"/>
          <w:marBottom w:val="0"/>
          <w:divBdr>
            <w:top w:val="none" w:sz="0" w:space="0" w:color="auto"/>
            <w:left w:val="none" w:sz="0" w:space="0" w:color="auto"/>
            <w:bottom w:val="none" w:sz="0" w:space="0" w:color="auto"/>
            <w:right w:val="none" w:sz="0" w:space="0" w:color="auto"/>
          </w:divBdr>
        </w:div>
        <w:div w:id="500240519">
          <w:marLeft w:val="0"/>
          <w:marRight w:val="0"/>
          <w:marTop w:val="0"/>
          <w:marBottom w:val="0"/>
          <w:divBdr>
            <w:top w:val="none" w:sz="0" w:space="0" w:color="auto"/>
            <w:left w:val="none" w:sz="0" w:space="0" w:color="auto"/>
            <w:bottom w:val="none" w:sz="0" w:space="0" w:color="auto"/>
            <w:right w:val="none" w:sz="0" w:space="0" w:color="auto"/>
          </w:divBdr>
        </w:div>
        <w:div w:id="506211071">
          <w:marLeft w:val="0"/>
          <w:marRight w:val="0"/>
          <w:marTop w:val="0"/>
          <w:marBottom w:val="0"/>
          <w:divBdr>
            <w:top w:val="none" w:sz="0" w:space="0" w:color="auto"/>
            <w:left w:val="none" w:sz="0" w:space="0" w:color="auto"/>
            <w:bottom w:val="none" w:sz="0" w:space="0" w:color="auto"/>
            <w:right w:val="none" w:sz="0" w:space="0" w:color="auto"/>
          </w:divBdr>
        </w:div>
        <w:div w:id="719326568">
          <w:marLeft w:val="0"/>
          <w:marRight w:val="0"/>
          <w:marTop w:val="0"/>
          <w:marBottom w:val="0"/>
          <w:divBdr>
            <w:top w:val="none" w:sz="0" w:space="0" w:color="auto"/>
            <w:left w:val="none" w:sz="0" w:space="0" w:color="auto"/>
            <w:bottom w:val="none" w:sz="0" w:space="0" w:color="auto"/>
            <w:right w:val="none" w:sz="0" w:space="0" w:color="auto"/>
          </w:divBdr>
        </w:div>
        <w:div w:id="783616888">
          <w:marLeft w:val="0"/>
          <w:marRight w:val="0"/>
          <w:marTop w:val="0"/>
          <w:marBottom w:val="0"/>
          <w:divBdr>
            <w:top w:val="none" w:sz="0" w:space="0" w:color="auto"/>
            <w:left w:val="none" w:sz="0" w:space="0" w:color="auto"/>
            <w:bottom w:val="none" w:sz="0" w:space="0" w:color="auto"/>
            <w:right w:val="none" w:sz="0" w:space="0" w:color="auto"/>
          </w:divBdr>
        </w:div>
        <w:div w:id="889727556">
          <w:marLeft w:val="0"/>
          <w:marRight w:val="0"/>
          <w:marTop w:val="0"/>
          <w:marBottom w:val="0"/>
          <w:divBdr>
            <w:top w:val="none" w:sz="0" w:space="0" w:color="auto"/>
            <w:left w:val="none" w:sz="0" w:space="0" w:color="auto"/>
            <w:bottom w:val="none" w:sz="0" w:space="0" w:color="auto"/>
            <w:right w:val="none" w:sz="0" w:space="0" w:color="auto"/>
          </w:divBdr>
        </w:div>
        <w:div w:id="958225490">
          <w:marLeft w:val="0"/>
          <w:marRight w:val="0"/>
          <w:marTop w:val="0"/>
          <w:marBottom w:val="0"/>
          <w:divBdr>
            <w:top w:val="none" w:sz="0" w:space="0" w:color="auto"/>
            <w:left w:val="none" w:sz="0" w:space="0" w:color="auto"/>
            <w:bottom w:val="none" w:sz="0" w:space="0" w:color="auto"/>
            <w:right w:val="none" w:sz="0" w:space="0" w:color="auto"/>
          </w:divBdr>
        </w:div>
        <w:div w:id="1249387719">
          <w:marLeft w:val="0"/>
          <w:marRight w:val="0"/>
          <w:marTop w:val="0"/>
          <w:marBottom w:val="0"/>
          <w:divBdr>
            <w:top w:val="none" w:sz="0" w:space="0" w:color="auto"/>
            <w:left w:val="none" w:sz="0" w:space="0" w:color="auto"/>
            <w:bottom w:val="none" w:sz="0" w:space="0" w:color="auto"/>
            <w:right w:val="none" w:sz="0" w:space="0" w:color="auto"/>
          </w:divBdr>
        </w:div>
        <w:div w:id="1277325119">
          <w:marLeft w:val="0"/>
          <w:marRight w:val="0"/>
          <w:marTop w:val="0"/>
          <w:marBottom w:val="0"/>
          <w:divBdr>
            <w:top w:val="none" w:sz="0" w:space="0" w:color="auto"/>
            <w:left w:val="none" w:sz="0" w:space="0" w:color="auto"/>
            <w:bottom w:val="none" w:sz="0" w:space="0" w:color="auto"/>
            <w:right w:val="none" w:sz="0" w:space="0" w:color="auto"/>
          </w:divBdr>
        </w:div>
        <w:div w:id="1437872476">
          <w:marLeft w:val="0"/>
          <w:marRight w:val="0"/>
          <w:marTop w:val="0"/>
          <w:marBottom w:val="0"/>
          <w:divBdr>
            <w:top w:val="none" w:sz="0" w:space="0" w:color="auto"/>
            <w:left w:val="none" w:sz="0" w:space="0" w:color="auto"/>
            <w:bottom w:val="none" w:sz="0" w:space="0" w:color="auto"/>
            <w:right w:val="none" w:sz="0" w:space="0" w:color="auto"/>
          </w:divBdr>
        </w:div>
        <w:div w:id="1487436028">
          <w:marLeft w:val="0"/>
          <w:marRight w:val="0"/>
          <w:marTop w:val="0"/>
          <w:marBottom w:val="0"/>
          <w:divBdr>
            <w:top w:val="none" w:sz="0" w:space="0" w:color="auto"/>
            <w:left w:val="none" w:sz="0" w:space="0" w:color="auto"/>
            <w:bottom w:val="none" w:sz="0" w:space="0" w:color="auto"/>
            <w:right w:val="none" w:sz="0" w:space="0" w:color="auto"/>
          </w:divBdr>
        </w:div>
        <w:div w:id="1668289463">
          <w:marLeft w:val="0"/>
          <w:marRight w:val="0"/>
          <w:marTop w:val="0"/>
          <w:marBottom w:val="0"/>
          <w:divBdr>
            <w:top w:val="none" w:sz="0" w:space="0" w:color="auto"/>
            <w:left w:val="none" w:sz="0" w:space="0" w:color="auto"/>
            <w:bottom w:val="none" w:sz="0" w:space="0" w:color="auto"/>
            <w:right w:val="none" w:sz="0" w:space="0" w:color="auto"/>
          </w:divBdr>
        </w:div>
        <w:div w:id="1679188523">
          <w:marLeft w:val="0"/>
          <w:marRight w:val="0"/>
          <w:marTop w:val="0"/>
          <w:marBottom w:val="0"/>
          <w:divBdr>
            <w:top w:val="none" w:sz="0" w:space="0" w:color="auto"/>
            <w:left w:val="none" w:sz="0" w:space="0" w:color="auto"/>
            <w:bottom w:val="none" w:sz="0" w:space="0" w:color="auto"/>
            <w:right w:val="none" w:sz="0" w:space="0" w:color="auto"/>
          </w:divBdr>
        </w:div>
        <w:div w:id="1711417229">
          <w:marLeft w:val="0"/>
          <w:marRight w:val="0"/>
          <w:marTop w:val="0"/>
          <w:marBottom w:val="0"/>
          <w:divBdr>
            <w:top w:val="none" w:sz="0" w:space="0" w:color="auto"/>
            <w:left w:val="none" w:sz="0" w:space="0" w:color="auto"/>
            <w:bottom w:val="none" w:sz="0" w:space="0" w:color="auto"/>
            <w:right w:val="none" w:sz="0" w:space="0" w:color="auto"/>
          </w:divBdr>
        </w:div>
        <w:div w:id="1717267697">
          <w:marLeft w:val="0"/>
          <w:marRight w:val="0"/>
          <w:marTop w:val="0"/>
          <w:marBottom w:val="0"/>
          <w:divBdr>
            <w:top w:val="none" w:sz="0" w:space="0" w:color="auto"/>
            <w:left w:val="none" w:sz="0" w:space="0" w:color="auto"/>
            <w:bottom w:val="none" w:sz="0" w:space="0" w:color="auto"/>
            <w:right w:val="none" w:sz="0" w:space="0" w:color="auto"/>
          </w:divBdr>
        </w:div>
        <w:div w:id="1784226995">
          <w:marLeft w:val="0"/>
          <w:marRight w:val="0"/>
          <w:marTop w:val="0"/>
          <w:marBottom w:val="0"/>
          <w:divBdr>
            <w:top w:val="none" w:sz="0" w:space="0" w:color="auto"/>
            <w:left w:val="none" w:sz="0" w:space="0" w:color="auto"/>
            <w:bottom w:val="none" w:sz="0" w:space="0" w:color="auto"/>
            <w:right w:val="none" w:sz="0" w:space="0" w:color="auto"/>
          </w:divBdr>
        </w:div>
        <w:div w:id="1788231171">
          <w:marLeft w:val="0"/>
          <w:marRight w:val="0"/>
          <w:marTop w:val="0"/>
          <w:marBottom w:val="0"/>
          <w:divBdr>
            <w:top w:val="none" w:sz="0" w:space="0" w:color="auto"/>
            <w:left w:val="none" w:sz="0" w:space="0" w:color="auto"/>
            <w:bottom w:val="none" w:sz="0" w:space="0" w:color="auto"/>
            <w:right w:val="none" w:sz="0" w:space="0" w:color="auto"/>
          </w:divBdr>
        </w:div>
        <w:div w:id="1798642453">
          <w:marLeft w:val="0"/>
          <w:marRight w:val="0"/>
          <w:marTop w:val="0"/>
          <w:marBottom w:val="0"/>
          <w:divBdr>
            <w:top w:val="none" w:sz="0" w:space="0" w:color="auto"/>
            <w:left w:val="none" w:sz="0" w:space="0" w:color="auto"/>
            <w:bottom w:val="none" w:sz="0" w:space="0" w:color="auto"/>
            <w:right w:val="none" w:sz="0" w:space="0" w:color="auto"/>
          </w:divBdr>
        </w:div>
        <w:div w:id="1860779762">
          <w:marLeft w:val="0"/>
          <w:marRight w:val="0"/>
          <w:marTop w:val="0"/>
          <w:marBottom w:val="0"/>
          <w:divBdr>
            <w:top w:val="none" w:sz="0" w:space="0" w:color="auto"/>
            <w:left w:val="none" w:sz="0" w:space="0" w:color="auto"/>
            <w:bottom w:val="none" w:sz="0" w:space="0" w:color="auto"/>
            <w:right w:val="none" w:sz="0" w:space="0" w:color="auto"/>
          </w:divBdr>
        </w:div>
        <w:div w:id="1874610171">
          <w:marLeft w:val="0"/>
          <w:marRight w:val="0"/>
          <w:marTop w:val="0"/>
          <w:marBottom w:val="0"/>
          <w:divBdr>
            <w:top w:val="none" w:sz="0" w:space="0" w:color="auto"/>
            <w:left w:val="none" w:sz="0" w:space="0" w:color="auto"/>
            <w:bottom w:val="none" w:sz="0" w:space="0" w:color="auto"/>
            <w:right w:val="none" w:sz="0" w:space="0" w:color="auto"/>
          </w:divBdr>
        </w:div>
        <w:div w:id="1902323035">
          <w:marLeft w:val="0"/>
          <w:marRight w:val="0"/>
          <w:marTop w:val="0"/>
          <w:marBottom w:val="0"/>
          <w:divBdr>
            <w:top w:val="none" w:sz="0" w:space="0" w:color="auto"/>
            <w:left w:val="none" w:sz="0" w:space="0" w:color="auto"/>
            <w:bottom w:val="none" w:sz="0" w:space="0" w:color="auto"/>
            <w:right w:val="none" w:sz="0" w:space="0" w:color="auto"/>
          </w:divBdr>
        </w:div>
        <w:div w:id="1911228759">
          <w:marLeft w:val="0"/>
          <w:marRight w:val="0"/>
          <w:marTop w:val="0"/>
          <w:marBottom w:val="0"/>
          <w:divBdr>
            <w:top w:val="none" w:sz="0" w:space="0" w:color="auto"/>
            <w:left w:val="none" w:sz="0" w:space="0" w:color="auto"/>
            <w:bottom w:val="none" w:sz="0" w:space="0" w:color="auto"/>
            <w:right w:val="none" w:sz="0" w:space="0" w:color="auto"/>
          </w:divBdr>
        </w:div>
        <w:div w:id="1927230277">
          <w:marLeft w:val="0"/>
          <w:marRight w:val="0"/>
          <w:marTop w:val="0"/>
          <w:marBottom w:val="0"/>
          <w:divBdr>
            <w:top w:val="none" w:sz="0" w:space="0" w:color="auto"/>
            <w:left w:val="none" w:sz="0" w:space="0" w:color="auto"/>
            <w:bottom w:val="none" w:sz="0" w:space="0" w:color="auto"/>
            <w:right w:val="none" w:sz="0" w:space="0" w:color="auto"/>
          </w:divBdr>
        </w:div>
        <w:div w:id="2061438503">
          <w:marLeft w:val="0"/>
          <w:marRight w:val="0"/>
          <w:marTop w:val="0"/>
          <w:marBottom w:val="0"/>
          <w:divBdr>
            <w:top w:val="none" w:sz="0" w:space="0" w:color="auto"/>
            <w:left w:val="none" w:sz="0" w:space="0" w:color="auto"/>
            <w:bottom w:val="none" w:sz="0" w:space="0" w:color="auto"/>
            <w:right w:val="none" w:sz="0" w:space="0" w:color="auto"/>
          </w:divBdr>
        </w:div>
        <w:div w:id="2109807358">
          <w:marLeft w:val="0"/>
          <w:marRight w:val="0"/>
          <w:marTop w:val="0"/>
          <w:marBottom w:val="0"/>
          <w:divBdr>
            <w:top w:val="none" w:sz="0" w:space="0" w:color="auto"/>
            <w:left w:val="none" w:sz="0" w:space="0" w:color="auto"/>
            <w:bottom w:val="none" w:sz="0" w:space="0" w:color="auto"/>
            <w:right w:val="none" w:sz="0" w:space="0" w:color="auto"/>
          </w:divBdr>
        </w:div>
        <w:div w:id="2113816961">
          <w:marLeft w:val="0"/>
          <w:marRight w:val="0"/>
          <w:marTop w:val="0"/>
          <w:marBottom w:val="0"/>
          <w:divBdr>
            <w:top w:val="none" w:sz="0" w:space="0" w:color="auto"/>
            <w:left w:val="none" w:sz="0" w:space="0" w:color="auto"/>
            <w:bottom w:val="none" w:sz="0" w:space="0" w:color="auto"/>
            <w:right w:val="none" w:sz="0" w:space="0" w:color="auto"/>
          </w:divBdr>
        </w:div>
      </w:divsChild>
    </w:div>
    <w:div w:id="937828025">
      <w:bodyDiv w:val="1"/>
      <w:marLeft w:val="0"/>
      <w:marRight w:val="0"/>
      <w:marTop w:val="0"/>
      <w:marBottom w:val="0"/>
      <w:divBdr>
        <w:top w:val="none" w:sz="0" w:space="0" w:color="auto"/>
        <w:left w:val="none" w:sz="0" w:space="0" w:color="auto"/>
        <w:bottom w:val="none" w:sz="0" w:space="0" w:color="auto"/>
        <w:right w:val="none" w:sz="0" w:space="0" w:color="auto"/>
      </w:divBdr>
    </w:div>
    <w:div w:id="944075542">
      <w:bodyDiv w:val="1"/>
      <w:marLeft w:val="0"/>
      <w:marRight w:val="0"/>
      <w:marTop w:val="0"/>
      <w:marBottom w:val="0"/>
      <w:divBdr>
        <w:top w:val="none" w:sz="0" w:space="0" w:color="auto"/>
        <w:left w:val="none" w:sz="0" w:space="0" w:color="auto"/>
        <w:bottom w:val="none" w:sz="0" w:space="0" w:color="auto"/>
        <w:right w:val="none" w:sz="0" w:space="0" w:color="auto"/>
      </w:divBdr>
    </w:div>
    <w:div w:id="947007951">
      <w:bodyDiv w:val="1"/>
      <w:marLeft w:val="0"/>
      <w:marRight w:val="0"/>
      <w:marTop w:val="0"/>
      <w:marBottom w:val="0"/>
      <w:divBdr>
        <w:top w:val="none" w:sz="0" w:space="0" w:color="auto"/>
        <w:left w:val="none" w:sz="0" w:space="0" w:color="auto"/>
        <w:bottom w:val="none" w:sz="0" w:space="0" w:color="auto"/>
        <w:right w:val="none" w:sz="0" w:space="0" w:color="auto"/>
      </w:divBdr>
    </w:div>
    <w:div w:id="948313097">
      <w:bodyDiv w:val="1"/>
      <w:marLeft w:val="0"/>
      <w:marRight w:val="0"/>
      <w:marTop w:val="0"/>
      <w:marBottom w:val="0"/>
      <w:divBdr>
        <w:top w:val="none" w:sz="0" w:space="0" w:color="auto"/>
        <w:left w:val="none" w:sz="0" w:space="0" w:color="auto"/>
        <w:bottom w:val="none" w:sz="0" w:space="0" w:color="auto"/>
        <w:right w:val="none" w:sz="0" w:space="0" w:color="auto"/>
      </w:divBdr>
    </w:div>
    <w:div w:id="1018241676">
      <w:bodyDiv w:val="1"/>
      <w:marLeft w:val="0"/>
      <w:marRight w:val="0"/>
      <w:marTop w:val="0"/>
      <w:marBottom w:val="0"/>
      <w:divBdr>
        <w:top w:val="none" w:sz="0" w:space="0" w:color="auto"/>
        <w:left w:val="none" w:sz="0" w:space="0" w:color="auto"/>
        <w:bottom w:val="none" w:sz="0" w:space="0" w:color="auto"/>
        <w:right w:val="none" w:sz="0" w:space="0" w:color="auto"/>
      </w:divBdr>
      <w:divsChild>
        <w:div w:id="62146961">
          <w:marLeft w:val="0"/>
          <w:marRight w:val="0"/>
          <w:marTop w:val="0"/>
          <w:marBottom w:val="0"/>
          <w:divBdr>
            <w:top w:val="none" w:sz="0" w:space="0" w:color="auto"/>
            <w:left w:val="none" w:sz="0" w:space="0" w:color="auto"/>
            <w:bottom w:val="none" w:sz="0" w:space="0" w:color="auto"/>
            <w:right w:val="none" w:sz="0" w:space="0" w:color="auto"/>
          </w:divBdr>
        </w:div>
        <w:div w:id="102775613">
          <w:marLeft w:val="0"/>
          <w:marRight w:val="0"/>
          <w:marTop w:val="0"/>
          <w:marBottom w:val="0"/>
          <w:divBdr>
            <w:top w:val="none" w:sz="0" w:space="0" w:color="auto"/>
            <w:left w:val="none" w:sz="0" w:space="0" w:color="auto"/>
            <w:bottom w:val="none" w:sz="0" w:space="0" w:color="auto"/>
            <w:right w:val="none" w:sz="0" w:space="0" w:color="auto"/>
          </w:divBdr>
        </w:div>
        <w:div w:id="272252748">
          <w:marLeft w:val="0"/>
          <w:marRight w:val="0"/>
          <w:marTop w:val="0"/>
          <w:marBottom w:val="0"/>
          <w:divBdr>
            <w:top w:val="none" w:sz="0" w:space="0" w:color="auto"/>
            <w:left w:val="none" w:sz="0" w:space="0" w:color="auto"/>
            <w:bottom w:val="none" w:sz="0" w:space="0" w:color="auto"/>
            <w:right w:val="none" w:sz="0" w:space="0" w:color="auto"/>
          </w:divBdr>
        </w:div>
        <w:div w:id="579101890">
          <w:marLeft w:val="0"/>
          <w:marRight w:val="0"/>
          <w:marTop w:val="0"/>
          <w:marBottom w:val="0"/>
          <w:divBdr>
            <w:top w:val="none" w:sz="0" w:space="0" w:color="auto"/>
            <w:left w:val="none" w:sz="0" w:space="0" w:color="auto"/>
            <w:bottom w:val="none" w:sz="0" w:space="0" w:color="auto"/>
            <w:right w:val="none" w:sz="0" w:space="0" w:color="auto"/>
          </w:divBdr>
        </w:div>
        <w:div w:id="635456492">
          <w:marLeft w:val="0"/>
          <w:marRight w:val="0"/>
          <w:marTop w:val="0"/>
          <w:marBottom w:val="0"/>
          <w:divBdr>
            <w:top w:val="none" w:sz="0" w:space="0" w:color="auto"/>
            <w:left w:val="none" w:sz="0" w:space="0" w:color="auto"/>
            <w:bottom w:val="none" w:sz="0" w:space="0" w:color="auto"/>
            <w:right w:val="none" w:sz="0" w:space="0" w:color="auto"/>
          </w:divBdr>
        </w:div>
        <w:div w:id="723525376">
          <w:marLeft w:val="0"/>
          <w:marRight w:val="0"/>
          <w:marTop w:val="0"/>
          <w:marBottom w:val="0"/>
          <w:divBdr>
            <w:top w:val="none" w:sz="0" w:space="0" w:color="auto"/>
            <w:left w:val="none" w:sz="0" w:space="0" w:color="auto"/>
            <w:bottom w:val="none" w:sz="0" w:space="0" w:color="auto"/>
            <w:right w:val="none" w:sz="0" w:space="0" w:color="auto"/>
          </w:divBdr>
        </w:div>
        <w:div w:id="930502448">
          <w:marLeft w:val="0"/>
          <w:marRight w:val="0"/>
          <w:marTop w:val="0"/>
          <w:marBottom w:val="0"/>
          <w:divBdr>
            <w:top w:val="none" w:sz="0" w:space="0" w:color="auto"/>
            <w:left w:val="none" w:sz="0" w:space="0" w:color="auto"/>
            <w:bottom w:val="none" w:sz="0" w:space="0" w:color="auto"/>
            <w:right w:val="none" w:sz="0" w:space="0" w:color="auto"/>
          </w:divBdr>
        </w:div>
        <w:div w:id="946153583">
          <w:marLeft w:val="0"/>
          <w:marRight w:val="0"/>
          <w:marTop w:val="0"/>
          <w:marBottom w:val="0"/>
          <w:divBdr>
            <w:top w:val="none" w:sz="0" w:space="0" w:color="auto"/>
            <w:left w:val="none" w:sz="0" w:space="0" w:color="auto"/>
            <w:bottom w:val="none" w:sz="0" w:space="0" w:color="auto"/>
            <w:right w:val="none" w:sz="0" w:space="0" w:color="auto"/>
          </w:divBdr>
        </w:div>
        <w:div w:id="1009526727">
          <w:marLeft w:val="0"/>
          <w:marRight w:val="0"/>
          <w:marTop w:val="0"/>
          <w:marBottom w:val="0"/>
          <w:divBdr>
            <w:top w:val="none" w:sz="0" w:space="0" w:color="auto"/>
            <w:left w:val="none" w:sz="0" w:space="0" w:color="auto"/>
            <w:bottom w:val="none" w:sz="0" w:space="0" w:color="auto"/>
            <w:right w:val="none" w:sz="0" w:space="0" w:color="auto"/>
          </w:divBdr>
        </w:div>
        <w:div w:id="1239483466">
          <w:marLeft w:val="0"/>
          <w:marRight w:val="0"/>
          <w:marTop w:val="0"/>
          <w:marBottom w:val="0"/>
          <w:divBdr>
            <w:top w:val="none" w:sz="0" w:space="0" w:color="auto"/>
            <w:left w:val="none" w:sz="0" w:space="0" w:color="auto"/>
            <w:bottom w:val="none" w:sz="0" w:space="0" w:color="auto"/>
            <w:right w:val="none" w:sz="0" w:space="0" w:color="auto"/>
          </w:divBdr>
        </w:div>
        <w:div w:id="1255897343">
          <w:marLeft w:val="0"/>
          <w:marRight w:val="0"/>
          <w:marTop w:val="0"/>
          <w:marBottom w:val="0"/>
          <w:divBdr>
            <w:top w:val="none" w:sz="0" w:space="0" w:color="auto"/>
            <w:left w:val="none" w:sz="0" w:space="0" w:color="auto"/>
            <w:bottom w:val="none" w:sz="0" w:space="0" w:color="auto"/>
            <w:right w:val="none" w:sz="0" w:space="0" w:color="auto"/>
          </w:divBdr>
        </w:div>
        <w:div w:id="1355233192">
          <w:marLeft w:val="0"/>
          <w:marRight w:val="0"/>
          <w:marTop w:val="0"/>
          <w:marBottom w:val="0"/>
          <w:divBdr>
            <w:top w:val="none" w:sz="0" w:space="0" w:color="auto"/>
            <w:left w:val="none" w:sz="0" w:space="0" w:color="auto"/>
            <w:bottom w:val="none" w:sz="0" w:space="0" w:color="auto"/>
            <w:right w:val="none" w:sz="0" w:space="0" w:color="auto"/>
          </w:divBdr>
        </w:div>
        <w:div w:id="1357805091">
          <w:marLeft w:val="0"/>
          <w:marRight w:val="0"/>
          <w:marTop w:val="0"/>
          <w:marBottom w:val="0"/>
          <w:divBdr>
            <w:top w:val="none" w:sz="0" w:space="0" w:color="auto"/>
            <w:left w:val="none" w:sz="0" w:space="0" w:color="auto"/>
            <w:bottom w:val="none" w:sz="0" w:space="0" w:color="auto"/>
            <w:right w:val="none" w:sz="0" w:space="0" w:color="auto"/>
          </w:divBdr>
        </w:div>
        <w:div w:id="1468546569">
          <w:marLeft w:val="0"/>
          <w:marRight w:val="0"/>
          <w:marTop w:val="0"/>
          <w:marBottom w:val="0"/>
          <w:divBdr>
            <w:top w:val="none" w:sz="0" w:space="0" w:color="auto"/>
            <w:left w:val="none" w:sz="0" w:space="0" w:color="auto"/>
            <w:bottom w:val="none" w:sz="0" w:space="0" w:color="auto"/>
            <w:right w:val="none" w:sz="0" w:space="0" w:color="auto"/>
          </w:divBdr>
        </w:div>
        <w:div w:id="1606426173">
          <w:marLeft w:val="0"/>
          <w:marRight w:val="0"/>
          <w:marTop w:val="0"/>
          <w:marBottom w:val="0"/>
          <w:divBdr>
            <w:top w:val="none" w:sz="0" w:space="0" w:color="auto"/>
            <w:left w:val="none" w:sz="0" w:space="0" w:color="auto"/>
            <w:bottom w:val="none" w:sz="0" w:space="0" w:color="auto"/>
            <w:right w:val="none" w:sz="0" w:space="0" w:color="auto"/>
          </w:divBdr>
        </w:div>
        <w:div w:id="1607614677">
          <w:marLeft w:val="0"/>
          <w:marRight w:val="0"/>
          <w:marTop w:val="0"/>
          <w:marBottom w:val="0"/>
          <w:divBdr>
            <w:top w:val="none" w:sz="0" w:space="0" w:color="auto"/>
            <w:left w:val="none" w:sz="0" w:space="0" w:color="auto"/>
            <w:bottom w:val="none" w:sz="0" w:space="0" w:color="auto"/>
            <w:right w:val="none" w:sz="0" w:space="0" w:color="auto"/>
          </w:divBdr>
        </w:div>
        <w:div w:id="1609585802">
          <w:marLeft w:val="0"/>
          <w:marRight w:val="0"/>
          <w:marTop w:val="0"/>
          <w:marBottom w:val="0"/>
          <w:divBdr>
            <w:top w:val="none" w:sz="0" w:space="0" w:color="auto"/>
            <w:left w:val="none" w:sz="0" w:space="0" w:color="auto"/>
            <w:bottom w:val="none" w:sz="0" w:space="0" w:color="auto"/>
            <w:right w:val="none" w:sz="0" w:space="0" w:color="auto"/>
          </w:divBdr>
        </w:div>
        <w:div w:id="1615475144">
          <w:marLeft w:val="0"/>
          <w:marRight w:val="0"/>
          <w:marTop w:val="0"/>
          <w:marBottom w:val="0"/>
          <w:divBdr>
            <w:top w:val="none" w:sz="0" w:space="0" w:color="auto"/>
            <w:left w:val="none" w:sz="0" w:space="0" w:color="auto"/>
            <w:bottom w:val="none" w:sz="0" w:space="0" w:color="auto"/>
            <w:right w:val="none" w:sz="0" w:space="0" w:color="auto"/>
          </w:divBdr>
        </w:div>
        <w:div w:id="1723943900">
          <w:marLeft w:val="0"/>
          <w:marRight w:val="0"/>
          <w:marTop w:val="0"/>
          <w:marBottom w:val="0"/>
          <w:divBdr>
            <w:top w:val="none" w:sz="0" w:space="0" w:color="auto"/>
            <w:left w:val="none" w:sz="0" w:space="0" w:color="auto"/>
            <w:bottom w:val="none" w:sz="0" w:space="0" w:color="auto"/>
            <w:right w:val="none" w:sz="0" w:space="0" w:color="auto"/>
          </w:divBdr>
        </w:div>
        <w:div w:id="1736466433">
          <w:marLeft w:val="0"/>
          <w:marRight w:val="0"/>
          <w:marTop w:val="0"/>
          <w:marBottom w:val="0"/>
          <w:divBdr>
            <w:top w:val="none" w:sz="0" w:space="0" w:color="auto"/>
            <w:left w:val="none" w:sz="0" w:space="0" w:color="auto"/>
            <w:bottom w:val="none" w:sz="0" w:space="0" w:color="auto"/>
            <w:right w:val="none" w:sz="0" w:space="0" w:color="auto"/>
          </w:divBdr>
        </w:div>
        <w:div w:id="1759516849">
          <w:marLeft w:val="0"/>
          <w:marRight w:val="0"/>
          <w:marTop w:val="0"/>
          <w:marBottom w:val="0"/>
          <w:divBdr>
            <w:top w:val="none" w:sz="0" w:space="0" w:color="auto"/>
            <w:left w:val="none" w:sz="0" w:space="0" w:color="auto"/>
            <w:bottom w:val="none" w:sz="0" w:space="0" w:color="auto"/>
            <w:right w:val="none" w:sz="0" w:space="0" w:color="auto"/>
          </w:divBdr>
        </w:div>
        <w:div w:id="1837568561">
          <w:marLeft w:val="0"/>
          <w:marRight w:val="0"/>
          <w:marTop w:val="0"/>
          <w:marBottom w:val="0"/>
          <w:divBdr>
            <w:top w:val="none" w:sz="0" w:space="0" w:color="auto"/>
            <w:left w:val="none" w:sz="0" w:space="0" w:color="auto"/>
            <w:bottom w:val="none" w:sz="0" w:space="0" w:color="auto"/>
            <w:right w:val="none" w:sz="0" w:space="0" w:color="auto"/>
          </w:divBdr>
        </w:div>
        <w:div w:id="2046562290">
          <w:marLeft w:val="0"/>
          <w:marRight w:val="0"/>
          <w:marTop w:val="0"/>
          <w:marBottom w:val="0"/>
          <w:divBdr>
            <w:top w:val="none" w:sz="0" w:space="0" w:color="auto"/>
            <w:left w:val="none" w:sz="0" w:space="0" w:color="auto"/>
            <w:bottom w:val="none" w:sz="0" w:space="0" w:color="auto"/>
            <w:right w:val="none" w:sz="0" w:space="0" w:color="auto"/>
          </w:divBdr>
        </w:div>
        <w:div w:id="2079012746">
          <w:marLeft w:val="0"/>
          <w:marRight w:val="0"/>
          <w:marTop w:val="0"/>
          <w:marBottom w:val="0"/>
          <w:divBdr>
            <w:top w:val="none" w:sz="0" w:space="0" w:color="auto"/>
            <w:left w:val="none" w:sz="0" w:space="0" w:color="auto"/>
            <w:bottom w:val="none" w:sz="0" w:space="0" w:color="auto"/>
            <w:right w:val="none" w:sz="0" w:space="0" w:color="auto"/>
          </w:divBdr>
        </w:div>
      </w:divsChild>
    </w:div>
    <w:div w:id="1028488778">
      <w:bodyDiv w:val="1"/>
      <w:marLeft w:val="0"/>
      <w:marRight w:val="0"/>
      <w:marTop w:val="0"/>
      <w:marBottom w:val="0"/>
      <w:divBdr>
        <w:top w:val="none" w:sz="0" w:space="0" w:color="auto"/>
        <w:left w:val="none" w:sz="0" w:space="0" w:color="auto"/>
        <w:bottom w:val="none" w:sz="0" w:space="0" w:color="auto"/>
        <w:right w:val="none" w:sz="0" w:space="0" w:color="auto"/>
      </w:divBdr>
    </w:div>
    <w:div w:id="1043208825">
      <w:bodyDiv w:val="1"/>
      <w:marLeft w:val="0"/>
      <w:marRight w:val="0"/>
      <w:marTop w:val="0"/>
      <w:marBottom w:val="0"/>
      <w:divBdr>
        <w:top w:val="none" w:sz="0" w:space="0" w:color="auto"/>
        <w:left w:val="none" w:sz="0" w:space="0" w:color="auto"/>
        <w:bottom w:val="none" w:sz="0" w:space="0" w:color="auto"/>
        <w:right w:val="none" w:sz="0" w:space="0" w:color="auto"/>
      </w:divBdr>
      <w:divsChild>
        <w:div w:id="1194079794">
          <w:marLeft w:val="0"/>
          <w:marRight w:val="0"/>
          <w:marTop w:val="0"/>
          <w:marBottom w:val="0"/>
          <w:divBdr>
            <w:top w:val="none" w:sz="0" w:space="0" w:color="auto"/>
            <w:left w:val="none" w:sz="0" w:space="0" w:color="auto"/>
            <w:bottom w:val="none" w:sz="0" w:space="0" w:color="auto"/>
            <w:right w:val="none" w:sz="0" w:space="0" w:color="auto"/>
          </w:divBdr>
        </w:div>
      </w:divsChild>
    </w:div>
    <w:div w:id="1065445469">
      <w:bodyDiv w:val="1"/>
      <w:marLeft w:val="0"/>
      <w:marRight w:val="0"/>
      <w:marTop w:val="0"/>
      <w:marBottom w:val="0"/>
      <w:divBdr>
        <w:top w:val="none" w:sz="0" w:space="0" w:color="auto"/>
        <w:left w:val="none" w:sz="0" w:space="0" w:color="auto"/>
        <w:bottom w:val="none" w:sz="0" w:space="0" w:color="auto"/>
        <w:right w:val="none" w:sz="0" w:space="0" w:color="auto"/>
      </w:divBdr>
    </w:div>
    <w:div w:id="1069574918">
      <w:bodyDiv w:val="1"/>
      <w:marLeft w:val="0"/>
      <w:marRight w:val="0"/>
      <w:marTop w:val="0"/>
      <w:marBottom w:val="0"/>
      <w:divBdr>
        <w:top w:val="none" w:sz="0" w:space="0" w:color="auto"/>
        <w:left w:val="none" w:sz="0" w:space="0" w:color="auto"/>
        <w:bottom w:val="none" w:sz="0" w:space="0" w:color="auto"/>
        <w:right w:val="none" w:sz="0" w:space="0" w:color="auto"/>
      </w:divBdr>
      <w:divsChild>
        <w:div w:id="2106266850">
          <w:marLeft w:val="0"/>
          <w:marRight w:val="0"/>
          <w:marTop w:val="0"/>
          <w:marBottom w:val="0"/>
          <w:divBdr>
            <w:top w:val="none" w:sz="0" w:space="0" w:color="auto"/>
            <w:left w:val="none" w:sz="0" w:space="0" w:color="auto"/>
            <w:bottom w:val="none" w:sz="0" w:space="0" w:color="auto"/>
            <w:right w:val="none" w:sz="0" w:space="0" w:color="auto"/>
          </w:divBdr>
        </w:div>
      </w:divsChild>
    </w:div>
    <w:div w:id="1073968113">
      <w:bodyDiv w:val="1"/>
      <w:marLeft w:val="0"/>
      <w:marRight w:val="0"/>
      <w:marTop w:val="0"/>
      <w:marBottom w:val="0"/>
      <w:divBdr>
        <w:top w:val="none" w:sz="0" w:space="0" w:color="auto"/>
        <w:left w:val="none" w:sz="0" w:space="0" w:color="auto"/>
        <w:bottom w:val="none" w:sz="0" w:space="0" w:color="auto"/>
        <w:right w:val="none" w:sz="0" w:space="0" w:color="auto"/>
      </w:divBdr>
      <w:divsChild>
        <w:div w:id="1920551813">
          <w:marLeft w:val="0"/>
          <w:marRight w:val="0"/>
          <w:marTop w:val="0"/>
          <w:marBottom w:val="0"/>
          <w:divBdr>
            <w:top w:val="none" w:sz="0" w:space="0" w:color="auto"/>
            <w:left w:val="none" w:sz="0" w:space="0" w:color="auto"/>
            <w:bottom w:val="none" w:sz="0" w:space="0" w:color="auto"/>
            <w:right w:val="none" w:sz="0" w:space="0" w:color="auto"/>
          </w:divBdr>
        </w:div>
      </w:divsChild>
    </w:div>
    <w:div w:id="1075979921">
      <w:bodyDiv w:val="1"/>
      <w:marLeft w:val="0"/>
      <w:marRight w:val="0"/>
      <w:marTop w:val="0"/>
      <w:marBottom w:val="0"/>
      <w:divBdr>
        <w:top w:val="none" w:sz="0" w:space="0" w:color="auto"/>
        <w:left w:val="none" w:sz="0" w:space="0" w:color="auto"/>
        <w:bottom w:val="none" w:sz="0" w:space="0" w:color="auto"/>
        <w:right w:val="none" w:sz="0" w:space="0" w:color="auto"/>
      </w:divBdr>
    </w:div>
    <w:div w:id="1077441588">
      <w:bodyDiv w:val="1"/>
      <w:marLeft w:val="0"/>
      <w:marRight w:val="0"/>
      <w:marTop w:val="0"/>
      <w:marBottom w:val="0"/>
      <w:divBdr>
        <w:top w:val="none" w:sz="0" w:space="0" w:color="auto"/>
        <w:left w:val="none" w:sz="0" w:space="0" w:color="auto"/>
        <w:bottom w:val="none" w:sz="0" w:space="0" w:color="auto"/>
        <w:right w:val="none" w:sz="0" w:space="0" w:color="auto"/>
      </w:divBdr>
    </w:div>
    <w:div w:id="1078552271">
      <w:bodyDiv w:val="1"/>
      <w:marLeft w:val="0"/>
      <w:marRight w:val="0"/>
      <w:marTop w:val="0"/>
      <w:marBottom w:val="0"/>
      <w:divBdr>
        <w:top w:val="none" w:sz="0" w:space="0" w:color="auto"/>
        <w:left w:val="none" w:sz="0" w:space="0" w:color="auto"/>
        <w:bottom w:val="none" w:sz="0" w:space="0" w:color="auto"/>
        <w:right w:val="none" w:sz="0" w:space="0" w:color="auto"/>
      </w:divBdr>
    </w:div>
    <w:div w:id="1081682805">
      <w:bodyDiv w:val="1"/>
      <w:marLeft w:val="0"/>
      <w:marRight w:val="0"/>
      <w:marTop w:val="0"/>
      <w:marBottom w:val="0"/>
      <w:divBdr>
        <w:top w:val="none" w:sz="0" w:space="0" w:color="auto"/>
        <w:left w:val="none" w:sz="0" w:space="0" w:color="auto"/>
        <w:bottom w:val="none" w:sz="0" w:space="0" w:color="auto"/>
        <w:right w:val="none" w:sz="0" w:space="0" w:color="auto"/>
      </w:divBdr>
      <w:divsChild>
        <w:div w:id="1676224586">
          <w:marLeft w:val="0"/>
          <w:marRight w:val="0"/>
          <w:marTop w:val="0"/>
          <w:marBottom w:val="0"/>
          <w:divBdr>
            <w:top w:val="none" w:sz="0" w:space="0" w:color="auto"/>
            <w:left w:val="none" w:sz="0" w:space="0" w:color="auto"/>
            <w:bottom w:val="none" w:sz="0" w:space="0" w:color="auto"/>
            <w:right w:val="none" w:sz="0" w:space="0" w:color="auto"/>
          </w:divBdr>
        </w:div>
      </w:divsChild>
    </w:div>
    <w:div w:id="1097865216">
      <w:bodyDiv w:val="1"/>
      <w:marLeft w:val="0"/>
      <w:marRight w:val="0"/>
      <w:marTop w:val="0"/>
      <w:marBottom w:val="0"/>
      <w:divBdr>
        <w:top w:val="none" w:sz="0" w:space="0" w:color="auto"/>
        <w:left w:val="none" w:sz="0" w:space="0" w:color="auto"/>
        <w:bottom w:val="none" w:sz="0" w:space="0" w:color="auto"/>
        <w:right w:val="none" w:sz="0" w:space="0" w:color="auto"/>
      </w:divBdr>
    </w:div>
    <w:div w:id="1099956919">
      <w:bodyDiv w:val="1"/>
      <w:marLeft w:val="0"/>
      <w:marRight w:val="0"/>
      <w:marTop w:val="0"/>
      <w:marBottom w:val="0"/>
      <w:divBdr>
        <w:top w:val="none" w:sz="0" w:space="0" w:color="auto"/>
        <w:left w:val="none" w:sz="0" w:space="0" w:color="auto"/>
        <w:bottom w:val="none" w:sz="0" w:space="0" w:color="auto"/>
        <w:right w:val="none" w:sz="0" w:space="0" w:color="auto"/>
      </w:divBdr>
    </w:div>
    <w:div w:id="1110473615">
      <w:bodyDiv w:val="1"/>
      <w:marLeft w:val="0"/>
      <w:marRight w:val="0"/>
      <w:marTop w:val="0"/>
      <w:marBottom w:val="0"/>
      <w:divBdr>
        <w:top w:val="none" w:sz="0" w:space="0" w:color="auto"/>
        <w:left w:val="none" w:sz="0" w:space="0" w:color="auto"/>
        <w:bottom w:val="none" w:sz="0" w:space="0" w:color="auto"/>
        <w:right w:val="none" w:sz="0" w:space="0" w:color="auto"/>
      </w:divBdr>
    </w:div>
    <w:div w:id="1113522356">
      <w:bodyDiv w:val="1"/>
      <w:marLeft w:val="0"/>
      <w:marRight w:val="0"/>
      <w:marTop w:val="0"/>
      <w:marBottom w:val="0"/>
      <w:divBdr>
        <w:top w:val="none" w:sz="0" w:space="0" w:color="auto"/>
        <w:left w:val="none" w:sz="0" w:space="0" w:color="auto"/>
        <w:bottom w:val="none" w:sz="0" w:space="0" w:color="auto"/>
        <w:right w:val="none" w:sz="0" w:space="0" w:color="auto"/>
      </w:divBdr>
    </w:div>
    <w:div w:id="1113868412">
      <w:bodyDiv w:val="1"/>
      <w:marLeft w:val="0"/>
      <w:marRight w:val="0"/>
      <w:marTop w:val="0"/>
      <w:marBottom w:val="0"/>
      <w:divBdr>
        <w:top w:val="none" w:sz="0" w:space="0" w:color="auto"/>
        <w:left w:val="none" w:sz="0" w:space="0" w:color="auto"/>
        <w:bottom w:val="none" w:sz="0" w:space="0" w:color="auto"/>
        <w:right w:val="none" w:sz="0" w:space="0" w:color="auto"/>
      </w:divBdr>
    </w:div>
    <w:div w:id="1139036648">
      <w:bodyDiv w:val="1"/>
      <w:marLeft w:val="0"/>
      <w:marRight w:val="0"/>
      <w:marTop w:val="0"/>
      <w:marBottom w:val="0"/>
      <w:divBdr>
        <w:top w:val="none" w:sz="0" w:space="0" w:color="auto"/>
        <w:left w:val="none" w:sz="0" w:space="0" w:color="auto"/>
        <w:bottom w:val="none" w:sz="0" w:space="0" w:color="auto"/>
        <w:right w:val="none" w:sz="0" w:space="0" w:color="auto"/>
      </w:divBdr>
    </w:div>
    <w:div w:id="1165514474">
      <w:bodyDiv w:val="1"/>
      <w:marLeft w:val="0"/>
      <w:marRight w:val="0"/>
      <w:marTop w:val="0"/>
      <w:marBottom w:val="0"/>
      <w:divBdr>
        <w:top w:val="none" w:sz="0" w:space="0" w:color="auto"/>
        <w:left w:val="none" w:sz="0" w:space="0" w:color="auto"/>
        <w:bottom w:val="none" w:sz="0" w:space="0" w:color="auto"/>
        <w:right w:val="none" w:sz="0" w:space="0" w:color="auto"/>
      </w:divBdr>
    </w:div>
    <w:div w:id="1166822892">
      <w:bodyDiv w:val="1"/>
      <w:marLeft w:val="0"/>
      <w:marRight w:val="0"/>
      <w:marTop w:val="0"/>
      <w:marBottom w:val="0"/>
      <w:divBdr>
        <w:top w:val="none" w:sz="0" w:space="0" w:color="auto"/>
        <w:left w:val="none" w:sz="0" w:space="0" w:color="auto"/>
        <w:bottom w:val="none" w:sz="0" w:space="0" w:color="auto"/>
        <w:right w:val="none" w:sz="0" w:space="0" w:color="auto"/>
      </w:divBdr>
    </w:div>
    <w:div w:id="1209684240">
      <w:bodyDiv w:val="1"/>
      <w:marLeft w:val="0"/>
      <w:marRight w:val="0"/>
      <w:marTop w:val="0"/>
      <w:marBottom w:val="0"/>
      <w:divBdr>
        <w:top w:val="none" w:sz="0" w:space="0" w:color="auto"/>
        <w:left w:val="none" w:sz="0" w:space="0" w:color="auto"/>
        <w:bottom w:val="none" w:sz="0" w:space="0" w:color="auto"/>
        <w:right w:val="none" w:sz="0" w:space="0" w:color="auto"/>
      </w:divBdr>
      <w:divsChild>
        <w:div w:id="112748770">
          <w:marLeft w:val="0"/>
          <w:marRight w:val="0"/>
          <w:marTop w:val="0"/>
          <w:marBottom w:val="0"/>
          <w:divBdr>
            <w:top w:val="none" w:sz="0" w:space="0" w:color="auto"/>
            <w:left w:val="none" w:sz="0" w:space="0" w:color="auto"/>
            <w:bottom w:val="none" w:sz="0" w:space="0" w:color="auto"/>
            <w:right w:val="none" w:sz="0" w:space="0" w:color="auto"/>
          </w:divBdr>
        </w:div>
        <w:div w:id="224606701">
          <w:marLeft w:val="0"/>
          <w:marRight w:val="0"/>
          <w:marTop w:val="0"/>
          <w:marBottom w:val="0"/>
          <w:divBdr>
            <w:top w:val="none" w:sz="0" w:space="0" w:color="auto"/>
            <w:left w:val="none" w:sz="0" w:space="0" w:color="auto"/>
            <w:bottom w:val="none" w:sz="0" w:space="0" w:color="auto"/>
            <w:right w:val="none" w:sz="0" w:space="0" w:color="auto"/>
          </w:divBdr>
        </w:div>
        <w:div w:id="275987088">
          <w:marLeft w:val="0"/>
          <w:marRight w:val="0"/>
          <w:marTop w:val="0"/>
          <w:marBottom w:val="0"/>
          <w:divBdr>
            <w:top w:val="none" w:sz="0" w:space="0" w:color="auto"/>
            <w:left w:val="none" w:sz="0" w:space="0" w:color="auto"/>
            <w:bottom w:val="none" w:sz="0" w:space="0" w:color="auto"/>
            <w:right w:val="none" w:sz="0" w:space="0" w:color="auto"/>
          </w:divBdr>
        </w:div>
        <w:div w:id="311982850">
          <w:marLeft w:val="0"/>
          <w:marRight w:val="0"/>
          <w:marTop w:val="0"/>
          <w:marBottom w:val="0"/>
          <w:divBdr>
            <w:top w:val="none" w:sz="0" w:space="0" w:color="auto"/>
            <w:left w:val="none" w:sz="0" w:space="0" w:color="auto"/>
            <w:bottom w:val="none" w:sz="0" w:space="0" w:color="auto"/>
            <w:right w:val="none" w:sz="0" w:space="0" w:color="auto"/>
          </w:divBdr>
        </w:div>
        <w:div w:id="380372443">
          <w:marLeft w:val="0"/>
          <w:marRight w:val="0"/>
          <w:marTop w:val="0"/>
          <w:marBottom w:val="0"/>
          <w:divBdr>
            <w:top w:val="none" w:sz="0" w:space="0" w:color="auto"/>
            <w:left w:val="none" w:sz="0" w:space="0" w:color="auto"/>
            <w:bottom w:val="none" w:sz="0" w:space="0" w:color="auto"/>
            <w:right w:val="none" w:sz="0" w:space="0" w:color="auto"/>
          </w:divBdr>
        </w:div>
        <w:div w:id="386151133">
          <w:marLeft w:val="0"/>
          <w:marRight w:val="0"/>
          <w:marTop w:val="0"/>
          <w:marBottom w:val="0"/>
          <w:divBdr>
            <w:top w:val="none" w:sz="0" w:space="0" w:color="auto"/>
            <w:left w:val="none" w:sz="0" w:space="0" w:color="auto"/>
            <w:bottom w:val="none" w:sz="0" w:space="0" w:color="auto"/>
            <w:right w:val="none" w:sz="0" w:space="0" w:color="auto"/>
          </w:divBdr>
        </w:div>
        <w:div w:id="409084737">
          <w:marLeft w:val="0"/>
          <w:marRight w:val="0"/>
          <w:marTop w:val="0"/>
          <w:marBottom w:val="0"/>
          <w:divBdr>
            <w:top w:val="none" w:sz="0" w:space="0" w:color="auto"/>
            <w:left w:val="none" w:sz="0" w:space="0" w:color="auto"/>
            <w:bottom w:val="none" w:sz="0" w:space="0" w:color="auto"/>
            <w:right w:val="none" w:sz="0" w:space="0" w:color="auto"/>
          </w:divBdr>
        </w:div>
        <w:div w:id="430006193">
          <w:marLeft w:val="0"/>
          <w:marRight w:val="0"/>
          <w:marTop w:val="0"/>
          <w:marBottom w:val="0"/>
          <w:divBdr>
            <w:top w:val="none" w:sz="0" w:space="0" w:color="auto"/>
            <w:left w:val="none" w:sz="0" w:space="0" w:color="auto"/>
            <w:bottom w:val="none" w:sz="0" w:space="0" w:color="auto"/>
            <w:right w:val="none" w:sz="0" w:space="0" w:color="auto"/>
          </w:divBdr>
        </w:div>
        <w:div w:id="590315244">
          <w:marLeft w:val="0"/>
          <w:marRight w:val="0"/>
          <w:marTop w:val="0"/>
          <w:marBottom w:val="0"/>
          <w:divBdr>
            <w:top w:val="none" w:sz="0" w:space="0" w:color="auto"/>
            <w:left w:val="none" w:sz="0" w:space="0" w:color="auto"/>
            <w:bottom w:val="none" w:sz="0" w:space="0" w:color="auto"/>
            <w:right w:val="none" w:sz="0" w:space="0" w:color="auto"/>
          </w:divBdr>
        </w:div>
        <w:div w:id="629364281">
          <w:marLeft w:val="0"/>
          <w:marRight w:val="0"/>
          <w:marTop w:val="0"/>
          <w:marBottom w:val="0"/>
          <w:divBdr>
            <w:top w:val="none" w:sz="0" w:space="0" w:color="auto"/>
            <w:left w:val="none" w:sz="0" w:space="0" w:color="auto"/>
            <w:bottom w:val="none" w:sz="0" w:space="0" w:color="auto"/>
            <w:right w:val="none" w:sz="0" w:space="0" w:color="auto"/>
          </w:divBdr>
        </w:div>
        <w:div w:id="714427585">
          <w:marLeft w:val="0"/>
          <w:marRight w:val="0"/>
          <w:marTop w:val="0"/>
          <w:marBottom w:val="0"/>
          <w:divBdr>
            <w:top w:val="none" w:sz="0" w:space="0" w:color="auto"/>
            <w:left w:val="none" w:sz="0" w:space="0" w:color="auto"/>
            <w:bottom w:val="none" w:sz="0" w:space="0" w:color="auto"/>
            <w:right w:val="none" w:sz="0" w:space="0" w:color="auto"/>
          </w:divBdr>
        </w:div>
        <w:div w:id="828443966">
          <w:marLeft w:val="0"/>
          <w:marRight w:val="0"/>
          <w:marTop w:val="0"/>
          <w:marBottom w:val="0"/>
          <w:divBdr>
            <w:top w:val="none" w:sz="0" w:space="0" w:color="auto"/>
            <w:left w:val="none" w:sz="0" w:space="0" w:color="auto"/>
            <w:bottom w:val="none" w:sz="0" w:space="0" w:color="auto"/>
            <w:right w:val="none" w:sz="0" w:space="0" w:color="auto"/>
          </w:divBdr>
        </w:div>
        <w:div w:id="956837503">
          <w:marLeft w:val="0"/>
          <w:marRight w:val="0"/>
          <w:marTop w:val="0"/>
          <w:marBottom w:val="0"/>
          <w:divBdr>
            <w:top w:val="none" w:sz="0" w:space="0" w:color="auto"/>
            <w:left w:val="none" w:sz="0" w:space="0" w:color="auto"/>
            <w:bottom w:val="none" w:sz="0" w:space="0" w:color="auto"/>
            <w:right w:val="none" w:sz="0" w:space="0" w:color="auto"/>
          </w:divBdr>
        </w:div>
        <w:div w:id="1004934397">
          <w:marLeft w:val="0"/>
          <w:marRight w:val="0"/>
          <w:marTop w:val="0"/>
          <w:marBottom w:val="0"/>
          <w:divBdr>
            <w:top w:val="none" w:sz="0" w:space="0" w:color="auto"/>
            <w:left w:val="none" w:sz="0" w:space="0" w:color="auto"/>
            <w:bottom w:val="none" w:sz="0" w:space="0" w:color="auto"/>
            <w:right w:val="none" w:sz="0" w:space="0" w:color="auto"/>
          </w:divBdr>
        </w:div>
        <w:div w:id="1019161848">
          <w:marLeft w:val="0"/>
          <w:marRight w:val="0"/>
          <w:marTop w:val="0"/>
          <w:marBottom w:val="0"/>
          <w:divBdr>
            <w:top w:val="none" w:sz="0" w:space="0" w:color="auto"/>
            <w:left w:val="none" w:sz="0" w:space="0" w:color="auto"/>
            <w:bottom w:val="none" w:sz="0" w:space="0" w:color="auto"/>
            <w:right w:val="none" w:sz="0" w:space="0" w:color="auto"/>
          </w:divBdr>
        </w:div>
        <w:div w:id="1086538342">
          <w:marLeft w:val="0"/>
          <w:marRight w:val="0"/>
          <w:marTop w:val="0"/>
          <w:marBottom w:val="0"/>
          <w:divBdr>
            <w:top w:val="none" w:sz="0" w:space="0" w:color="auto"/>
            <w:left w:val="none" w:sz="0" w:space="0" w:color="auto"/>
            <w:bottom w:val="none" w:sz="0" w:space="0" w:color="auto"/>
            <w:right w:val="none" w:sz="0" w:space="0" w:color="auto"/>
          </w:divBdr>
        </w:div>
        <w:div w:id="1118837692">
          <w:marLeft w:val="0"/>
          <w:marRight w:val="0"/>
          <w:marTop w:val="0"/>
          <w:marBottom w:val="0"/>
          <w:divBdr>
            <w:top w:val="none" w:sz="0" w:space="0" w:color="auto"/>
            <w:left w:val="none" w:sz="0" w:space="0" w:color="auto"/>
            <w:bottom w:val="none" w:sz="0" w:space="0" w:color="auto"/>
            <w:right w:val="none" w:sz="0" w:space="0" w:color="auto"/>
          </w:divBdr>
        </w:div>
        <w:div w:id="1275820108">
          <w:marLeft w:val="0"/>
          <w:marRight w:val="0"/>
          <w:marTop w:val="0"/>
          <w:marBottom w:val="0"/>
          <w:divBdr>
            <w:top w:val="none" w:sz="0" w:space="0" w:color="auto"/>
            <w:left w:val="none" w:sz="0" w:space="0" w:color="auto"/>
            <w:bottom w:val="none" w:sz="0" w:space="0" w:color="auto"/>
            <w:right w:val="none" w:sz="0" w:space="0" w:color="auto"/>
          </w:divBdr>
        </w:div>
        <w:div w:id="1445223347">
          <w:marLeft w:val="0"/>
          <w:marRight w:val="0"/>
          <w:marTop w:val="0"/>
          <w:marBottom w:val="0"/>
          <w:divBdr>
            <w:top w:val="none" w:sz="0" w:space="0" w:color="auto"/>
            <w:left w:val="none" w:sz="0" w:space="0" w:color="auto"/>
            <w:bottom w:val="none" w:sz="0" w:space="0" w:color="auto"/>
            <w:right w:val="none" w:sz="0" w:space="0" w:color="auto"/>
          </w:divBdr>
        </w:div>
        <w:div w:id="1451582766">
          <w:marLeft w:val="0"/>
          <w:marRight w:val="0"/>
          <w:marTop w:val="0"/>
          <w:marBottom w:val="0"/>
          <w:divBdr>
            <w:top w:val="none" w:sz="0" w:space="0" w:color="auto"/>
            <w:left w:val="none" w:sz="0" w:space="0" w:color="auto"/>
            <w:bottom w:val="none" w:sz="0" w:space="0" w:color="auto"/>
            <w:right w:val="none" w:sz="0" w:space="0" w:color="auto"/>
          </w:divBdr>
        </w:div>
        <w:div w:id="1526089169">
          <w:marLeft w:val="0"/>
          <w:marRight w:val="0"/>
          <w:marTop w:val="0"/>
          <w:marBottom w:val="0"/>
          <w:divBdr>
            <w:top w:val="none" w:sz="0" w:space="0" w:color="auto"/>
            <w:left w:val="none" w:sz="0" w:space="0" w:color="auto"/>
            <w:bottom w:val="none" w:sz="0" w:space="0" w:color="auto"/>
            <w:right w:val="none" w:sz="0" w:space="0" w:color="auto"/>
          </w:divBdr>
        </w:div>
        <w:div w:id="1531839900">
          <w:marLeft w:val="0"/>
          <w:marRight w:val="0"/>
          <w:marTop w:val="0"/>
          <w:marBottom w:val="0"/>
          <w:divBdr>
            <w:top w:val="none" w:sz="0" w:space="0" w:color="auto"/>
            <w:left w:val="none" w:sz="0" w:space="0" w:color="auto"/>
            <w:bottom w:val="none" w:sz="0" w:space="0" w:color="auto"/>
            <w:right w:val="none" w:sz="0" w:space="0" w:color="auto"/>
          </w:divBdr>
        </w:div>
        <w:div w:id="1577666077">
          <w:marLeft w:val="0"/>
          <w:marRight w:val="0"/>
          <w:marTop w:val="0"/>
          <w:marBottom w:val="0"/>
          <w:divBdr>
            <w:top w:val="none" w:sz="0" w:space="0" w:color="auto"/>
            <w:left w:val="none" w:sz="0" w:space="0" w:color="auto"/>
            <w:bottom w:val="none" w:sz="0" w:space="0" w:color="auto"/>
            <w:right w:val="none" w:sz="0" w:space="0" w:color="auto"/>
          </w:divBdr>
        </w:div>
        <w:div w:id="1603957217">
          <w:marLeft w:val="0"/>
          <w:marRight w:val="0"/>
          <w:marTop w:val="0"/>
          <w:marBottom w:val="0"/>
          <w:divBdr>
            <w:top w:val="none" w:sz="0" w:space="0" w:color="auto"/>
            <w:left w:val="none" w:sz="0" w:space="0" w:color="auto"/>
            <w:bottom w:val="none" w:sz="0" w:space="0" w:color="auto"/>
            <w:right w:val="none" w:sz="0" w:space="0" w:color="auto"/>
          </w:divBdr>
        </w:div>
        <w:div w:id="1642809150">
          <w:marLeft w:val="0"/>
          <w:marRight w:val="0"/>
          <w:marTop w:val="0"/>
          <w:marBottom w:val="0"/>
          <w:divBdr>
            <w:top w:val="none" w:sz="0" w:space="0" w:color="auto"/>
            <w:left w:val="none" w:sz="0" w:space="0" w:color="auto"/>
            <w:bottom w:val="none" w:sz="0" w:space="0" w:color="auto"/>
            <w:right w:val="none" w:sz="0" w:space="0" w:color="auto"/>
          </w:divBdr>
        </w:div>
        <w:div w:id="1777822024">
          <w:marLeft w:val="0"/>
          <w:marRight w:val="0"/>
          <w:marTop w:val="0"/>
          <w:marBottom w:val="0"/>
          <w:divBdr>
            <w:top w:val="none" w:sz="0" w:space="0" w:color="auto"/>
            <w:left w:val="none" w:sz="0" w:space="0" w:color="auto"/>
            <w:bottom w:val="none" w:sz="0" w:space="0" w:color="auto"/>
            <w:right w:val="none" w:sz="0" w:space="0" w:color="auto"/>
          </w:divBdr>
        </w:div>
        <w:div w:id="1916233566">
          <w:marLeft w:val="0"/>
          <w:marRight w:val="0"/>
          <w:marTop w:val="0"/>
          <w:marBottom w:val="0"/>
          <w:divBdr>
            <w:top w:val="none" w:sz="0" w:space="0" w:color="auto"/>
            <w:left w:val="none" w:sz="0" w:space="0" w:color="auto"/>
            <w:bottom w:val="none" w:sz="0" w:space="0" w:color="auto"/>
            <w:right w:val="none" w:sz="0" w:space="0" w:color="auto"/>
          </w:divBdr>
        </w:div>
        <w:div w:id="1922371933">
          <w:marLeft w:val="0"/>
          <w:marRight w:val="0"/>
          <w:marTop w:val="0"/>
          <w:marBottom w:val="0"/>
          <w:divBdr>
            <w:top w:val="none" w:sz="0" w:space="0" w:color="auto"/>
            <w:left w:val="none" w:sz="0" w:space="0" w:color="auto"/>
            <w:bottom w:val="none" w:sz="0" w:space="0" w:color="auto"/>
            <w:right w:val="none" w:sz="0" w:space="0" w:color="auto"/>
          </w:divBdr>
        </w:div>
        <w:div w:id="1935354506">
          <w:marLeft w:val="0"/>
          <w:marRight w:val="0"/>
          <w:marTop w:val="0"/>
          <w:marBottom w:val="0"/>
          <w:divBdr>
            <w:top w:val="none" w:sz="0" w:space="0" w:color="auto"/>
            <w:left w:val="none" w:sz="0" w:space="0" w:color="auto"/>
            <w:bottom w:val="none" w:sz="0" w:space="0" w:color="auto"/>
            <w:right w:val="none" w:sz="0" w:space="0" w:color="auto"/>
          </w:divBdr>
        </w:div>
        <w:div w:id="1968661651">
          <w:marLeft w:val="0"/>
          <w:marRight w:val="0"/>
          <w:marTop w:val="0"/>
          <w:marBottom w:val="0"/>
          <w:divBdr>
            <w:top w:val="none" w:sz="0" w:space="0" w:color="auto"/>
            <w:left w:val="none" w:sz="0" w:space="0" w:color="auto"/>
            <w:bottom w:val="none" w:sz="0" w:space="0" w:color="auto"/>
            <w:right w:val="none" w:sz="0" w:space="0" w:color="auto"/>
          </w:divBdr>
        </w:div>
        <w:div w:id="2119131779">
          <w:marLeft w:val="0"/>
          <w:marRight w:val="0"/>
          <w:marTop w:val="0"/>
          <w:marBottom w:val="0"/>
          <w:divBdr>
            <w:top w:val="none" w:sz="0" w:space="0" w:color="auto"/>
            <w:left w:val="none" w:sz="0" w:space="0" w:color="auto"/>
            <w:bottom w:val="none" w:sz="0" w:space="0" w:color="auto"/>
            <w:right w:val="none" w:sz="0" w:space="0" w:color="auto"/>
          </w:divBdr>
        </w:div>
        <w:div w:id="2131701676">
          <w:marLeft w:val="0"/>
          <w:marRight w:val="0"/>
          <w:marTop w:val="0"/>
          <w:marBottom w:val="0"/>
          <w:divBdr>
            <w:top w:val="none" w:sz="0" w:space="0" w:color="auto"/>
            <w:left w:val="none" w:sz="0" w:space="0" w:color="auto"/>
            <w:bottom w:val="none" w:sz="0" w:space="0" w:color="auto"/>
            <w:right w:val="none" w:sz="0" w:space="0" w:color="auto"/>
          </w:divBdr>
        </w:div>
      </w:divsChild>
    </w:div>
    <w:div w:id="1223444169">
      <w:bodyDiv w:val="1"/>
      <w:marLeft w:val="0"/>
      <w:marRight w:val="0"/>
      <w:marTop w:val="0"/>
      <w:marBottom w:val="0"/>
      <w:divBdr>
        <w:top w:val="none" w:sz="0" w:space="0" w:color="auto"/>
        <w:left w:val="none" w:sz="0" w:space="0" w:color="auto"/>
        <w:bottom w:val="none" w:sz="0" w:space="0" w:color="auto"/>
        <w:right w:val="none" w:sz="0" w:space="0" w:color="auto"/>
      </w:divBdr>
    </w:div>
    <w:div w:id="1224214219">
      <w:bodyDiv w:val="1"/>
      <w:marLeft w:val="0"/>
      <w:marRight w:val="0"/>
      <w:marTop w:val="0"/>
      <w:marBottom w:val="0"/>
      <w:divBdr>
        <w:top w:val="none" w:sz="0" w:space="0" w:color="auto"/>
        <w:left w:val="none" w:sz="0" w:space="0" w:color="auto"/>
        <w:bottom w:val="none" w:sz="0" w:space="0" w:color="auto"/>
        <w:right w:val="none" w:sz="0" w:space="0" w:color="auto"/>
      </w:divBdr>
    </w:div>
    <w:div w:id="1233809195">
      <w:bodyDiv w:val="1"/>
      <w:marLeft w:val="0"/>
      <w:marRight w:val="0"/>
      <w:marTop w:val="0"/>
      <w:marBottom w:val="0"/>
      <w:divBdr>
        <w:top w:val="none" w:sz="0" w:space="0" w:color="auto"/>
        <w:left w:val="none" w:sz="0" w:space="0" w:color="auto"/>
        <w:bottom w:val="none" w:sz="0" w:space="0" w:color="auto"/>
        <w:right w:val="none" w:sz="0" w:space="0" w:color="auto"/>
      </w:divBdr>
    </w:div>
    <w:div w:id="1235356796">
      <w:bodyDiv w:val="1"/>
      <w:marLeft w:val="0"/>
      <w:marRight w:val="0"/>
      <w:marTop w:val="0"/>
      <w:marBottom w:val="0"/>
      <w:divBdr>
        <w:top w:val="none" w:sz="0" w:space="0" w:color="auto"/>
        <w:left w:val="none" w:sz="0" w:space="0" w:color="auto"/>
        <w:bottom w:val="none" w:sz="0" w:space="0" w:color="auto"/>
        <w:right w:val="none" w:sz="0" w:space="0" w:color="auto"/>
      </w:divBdr>
      <w:divsChild>
        <w:div w:id="1071853930">
          <w:marLeft w:val="0"/>
          <w:marRight w:val="0"/>
          <w:marTop w:val="0"/>
          <w:marBottom w:val="0"/>
          <w:divBdr>
            <w:top w:val="none" w:sz="0" w:space="0" w:color="auto"/>
            <w:left w:val="none" w:sz="0" w:space="0" w:color="auto"/>
            <w:bottom w:val="none" w:sz="0" w:space="0" w:color="auto"/>
            <w:right w:val="none" w:sz="0" w:space="0" w:color="auto"/>
          </w:divBdr>
          <w:divsChild>
            <w:div w:id="929316318">
              <w:marLeft w:val="0"/>
              <w:marRight w:val="0"/>
              <w:marTop w:val="0"/>
              <w:marBottom w:val="0"/>
              <w:divBdr>
                <w:top w:val="none" w:sz="0" w:space="0" w:color="auto"/>
                <w:left w:val="none" w:sz="0" w:space="0" w:color="auto"/>
                <w:bottom w:val="none" w:sz="0" w:space="0" w:color="auto"/>
                <w:right w:val="none" w:sz="0" w:space="0" w:color="auto"/>
              </w:divBdr>
            </w:div>
            <w:div w:id="21373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33378">
      <w:bodyDiv w:val="1"/>
      <w:marLeft w:val="0"/>
      <w:marRight w:val="0"/>
      <w:marTop w:val="0"/>
      <w:marBottom w:val="0"/>
      <w:divBdr>
        <w:top w:val="none" w:sz="0" w:space="0" w:color="auto"/>
        <w:left w:val="none" w:sz="0" w:space="0" w:color="auto"/>
        <w:bottom w:val="none" w:sz="0" w:space="0" w:color="auto"/>
        <w:right w:val="none" w:sz="0" w:space="0" w:color="auto"/>
      </w:divBdr>
    </w:div>
    <w:div w:id="1246306141">
      <w:bodyDiv w:val="1"/>
      <w:marLeft w:val="0"/>
      <w:marRight w:val="0"/>
      <w:marTop w:val="0"/>
      <w:marBottom w:val="0"/>
      <w:divBdr>
        <w:top w:val="none" w:sz="0" w:space="0" w:color="auto"/>
        <w:left w:val="none" w:sz="0" w:space="0" w:color="auto"/>
        <w:bottom w:val="none" w:sz="0" w:space="0" w:color="auto"/>
        <w:right w:val="none" w:sz="0" w:space="0" w:color="auto"/>
      </w:divBdr>
    </w:div>
    <w:div w:id="1261647617">
      <w:bodyDiv w:val="1"/>
      <w:marLeft w:val="0"/>
      <w:marRight w:val="0"/>
      <w:marTop w:val="0"/>
      <w:marBottom w:val="0"/>
      <w:divBdr>
        <w:top w:val="none" w:sz="0" w:space="0" w:color="auto"/>
        <w:left w:val="none" w:sz="0" w:space="0" w:color="auto"/>
        <w:bottom w:val="none" w:sz="0" w:space="0" w:color="auto"/>
        <w:right w:val="none" w:sz="0" w:space="0" w:color="auto"/>
      </w:divBdr>
      <w:divsChild>
        <w:div w:id="1161851474">
          <w:marLeft w:val="0"/>
          <w:marRight w:val="0"/>
          <w:marTop w:val="0"/>
          <w:marBottom w:val="0"/>
          <w:divBdr>
            <w:top w:val="none" w:sz="0" w:space="0" w:color="auto"/>
            <w:left w:val="none" w:sz="0" w:space="0" w:color="auto"/>
            <w:bottom w:val="none" w:sz="0" w:space="0" w:color="auto"/>
            <w:right w:val="none" w:sz="0" w:space="0" w:color="auto"/>
          </w:divBdr>
          <w:divsChild>
            <w:div w:id="528642244">
              <w:marLeft w:val="0"/>
              <w:marRight w:val="0"/>
              <w:marTop w:val="0"/>
              <w:marBottom w:val="0"/>
              <w:divBdr>
                <w:top w:val="none" w:sz="0" w:space="0" w:color="auto"/>
                <w:left w:val="none" w:sz="0" w:space="0" w:color="auto"/>
                <w:bottom w:val="none" w:sz="0" w:space="0" w:color="auto"/>
                <w:right w:val="none" w:sz="0" w:space="0" w:color="auto"/>
              </w:divBdr>
            </w:div>
            <w:div w:id="681511682">
              <w:marLeft w:val="0"/>
              <w:marRight w:val="0"/>
              <w:marTop w:val="0"/>
              <w:marBottom w:val="0"/>
              <w:divBdr>
                <w:top w:val="none" w:sz="0" w:space="0" w:color="auto"/>
                <w:left w:val="none" w:sz="0" w:space="0" w:color="auto"/>
                <w:bottom w:val="none" w:sz="0" w:space="0" w:color="auto"/>
                <w:right w:val="none" w:sz="0" w:space="0" w:color="auto"/>
              </w:divBdr>
            </w:div>
            <w:div w:id="175342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19190">
      <w:bodyDiv w:val="1"/>
      <w:marLeft w:val="0"/>
      <w:marRight w:val="0"/>
      <w:marTop w:val="0"/>
      <w:marBottom w:val="0"/>
      <w:divBdr>
        <w:top w:val="none" w:sz="0" w:space="0" w:color="auto"/>
        <w:left w:val="none" w:sz="0" w:space="0" w:color="auto"/>
        <w:bottom w:val="none" w:sz="0" w:space="0" w:color="auto"/>
        <w:right w:val="none" w:sz="0" w:space="0" w:color="auto"/>
      </w:divBdr>
    </w:div>
    <w:div w:id="1272779437">
      <w:bodyDiv w:val="1"/>
      <w:marLeft w:val="0"/>
      <w:marRight w:val="0"/>
      <w:marTop w:val="0"/>
      <w:marBottom w:val="0"/>
      <w:divBdr>
        <w:top w:val="none" w:sz="0" w:space="0" w:color="auto"/>
        <w:left w:val="none" w:sz="0" w:space="0" w:color="auto"/>
        <w:bottom w:val="none" w:sz="0" w:space="0" w:color="auto"/>
        <w:right w:val="none" w:sz="0" w:space="0" w:color="auto"/>
      </w:divBdr>
    </w:div>
    <w:div w:id="1293051804">
      <w:bodyDiv w:val="1"/>
      <w:marLeft w:val="0"/>
      <w:marRight w:val="0"/>
      <w:marTop w:val="0"/>
      <w:marBottom w:val="0"/>
      <w:divBdr>
        <w:top w:val="none" w:sz="0" w:space="0" w:color="auto"/>
        <w:left w:val="none" w:sz="0" w:space="0" w:color="auto"/>
        <w:bottom w:val="none" w:sz="0" w:space="0" w:color="auto"/>
        <w:right w:val="none" w:sz="0" w:space="0" w:color="auto"/>
      </w:divBdr>
    </w:div>
    <w:div w:id="1297376398">
      <w:bodyDiv w:val="1"/>
      <w:marLeft w:val="0"/>
      <w:marRight w:val="0"/>
      <w:marTop w:val="0"/>
      <w:marBottom w:val="0"/>
      <w:divBdr>
        <w:top w:val="none" w:sz="0" w:space="0" w:color="auto"/>
        <w:left w:val="none" w:sz="0" w:space="0" w:color="auto"/>
        <w:bottom w:val="none" w:sz="0" w:space="0" w:color="auto"/>
        <w:right w:val="none" w:sz="0" w:space="0" w:color="auto"/>
      </w:divBdr>
    </w:div>
    <w:div w:id="1313754140">
      <w:bodyDiv w:val="1"/>
      <w:marLeft w:val="0"/>
      <w:marRight w:val="0"/>
      <w:marTop w:val="0"/>
      <w:marBottom w:val="0"/>
      <w:divBdr>
        <w:top w:val="none" w:sz="0" w:space="0" w:color="auto"/>
        <w:left w:val="none" w:sz="0" w:space="0" w:color="auto"/>
        <w:bottom w:val="none" w:sz="0" w:space="0" w:color="auto"/>
        <w:right w:val="none" w:sz="0" w:space="0" w:color="auto"/>
      </w:divBdr>
      <w:divsChild>
        <w:div w:id="314141068">
          <w:marLeft w:val="0"/>
          <w:marRight w:val="0"/>
          <w:marTop w:val="0"/>
          <w:marBottom w:val="0"/>
          <w:divBdr>
            <w:top w:val="none" w:sz="0" w:space="0" w:color="auto"/>
            <w:left w:val="none" w:sz="0" w:space="0" w:color="auto"/>
            <w:bottom w:val="none" w:sz="0" w:space="0" w:color="auto"/>
            <w:right w:val="none" w:sz="0" w:space="0" w:color="auto"/>
          </w:divBdr>
        </w:div>
      </w:divsChild>
    </w:div>
    <w:div w:id="1314676113">
      <w:bodyDiv w:val="1"/>
      <w:marLeft w:val="0"/>
      <w:marRight w:val="0"/>
      <w:marTop w:val="0"/>
      <w:marBottom w:val="0"/>
      <w:divBdr>
        <w:top w:val="none" w:sz="0" w:space="0" w:color="auto"/>
        <w:left w:val="none" w:sz="0" w:space="0" w:color="auto"/>
        <w:bottom w:val="none" w:sz="0" w:space="0" w:color="auto"/>
        <w:right w:val="none" w:sz="0" w:space="0" w:color="auto"/>
      </w:divBdr>
      <w:divsChild>
        <w:div w:id="153692707">
          <w:marLeft w:val="0"/>
          <w:marRight w:val="0"/>
          <w:marTop w:val="0"/>
          <w:marBottom w:val="0"/>
          <w:divBdr>
            <w:top w:val="none" w:sz="0" w:space="0" w:color="auto"/>
            <w:left w:val="none" w:sz="0" w:space="0" w:color="auto"/>
            <w:bottom w:val="none" w:sz="0" w:space="0" w:color="auto"/>
            <w:right w:val="none" w:sz="0" w:space="0" w:color="auto"/>
          </w:divBdr>
        </w:div>
        <w:div w:id="274945392">
          <w:marLeft w:val="0"/>
          <w:marRight w:val="0"/>
          <w:marTop w:val="0"/>
          <w:marBottom w:val="0"/>
          <w:divBdr>
            <w:top w:val="none" w:sz="0" w:space="0" w:color="auto"/>
            <w:left w:val="none" w:sz="0" w:space="0" w:color="auto"/>
            <w:bottom w:val="none" w:sz="0" w:space="0" w:color="auto"/>
            <w:right w:val="none" w:sz="0" w:space="0" w:color="auto"/>
          </w:divBdr>
        </w:div>
        <w:div w:id="371729685">
          <w:marLeft w:val="0"/>
          <w:marRight w:val="0"/>
          <w:marTop w:val="0"/>
          <w:marBottom w:val="0"/>
          <w:divBdr>
            <w:top w:val="none" w:sz="0" w:space="0" w:color="auto"/>
            <w:left w:val="none" w:sz="0" w:space="0" w:color="auto"/>
            <w:bottom w:val="none" w:sz="0" w:space="0" w:color="auto"/>
            <w:right w:val="none" w:sz="0" w:space="0" w:color="auto"/>
          </w:divBdr>
        </w:div>
        <w:div w:id="442504743">
          <w:marLeft w:val="0"/>
          <w:marRight w:val="0"/>
          <w:marTop w:val="0"/>
          <w:marBottom w:val="0"/>
          <w:divBdr>
            <w:top w:val="none" w:sz="0" w:space="0" w:color="auto"/>
            <w:left w:val="none" w:sz="0" w:space="0" w:color="auto"/>
            <w:bottom w:val="none" w:sz="0" w:space="0" w:color="auto"/>
            <w:right w:val="none" w:sz="0" w:space="0" w:color="auto"/>
          </w:divBdr>
        </w:div>
        <w:div w:id="461583318">
          <w:marLeft w:val="0"/>
          <w:marRight w:val="0"/>
          <w:marTop w:val="0"/>
          <w:marBottom w:val="0"/>
          <w:divBdr>
            <w:top w:val="none" w:sz="0" w:space="0" w:color="auto"/>
            <w:left w:val="none" w:sz="0" w:space="0" w:color="auto"/>
            <w:bottom w:val="none" w:sz="0" w:space="0" w:color="auto"/>
            <w:right w:val="none" w:sz="0" w:space="0" w:color="auto"/>
          </w:divBdr>
        </w:div>
        <w:div w:id="470025649">
          <w:marLeft w:val="0"/>
          <w:marRight w:val="0"/>
          <w:marTop w:val="0"/>
          <w:marBottom w:val="0"/>
          <w:divBdr>
            <w:top w:val="none" w:sz="0" w:space="0" w:color="auto"/>
            <w:left w:val="none" w:sz="0" w:space="0" w:color="auto"/>
            <w:bottom w:val="none" w:sz="0" w:space="0" w:color="auto"/>
            <w:right w:val="none" w:sz="0" w:space="0" w:color="auto"/>
          </w:divBdr>
        </w:div>
        <w:div w:id="704256727">
          <w:marLeft w:val="0"/>
          <w:marRight w:val="0"/>
          <w:marTop w:val="0"/>
          <w:marBottom w:val="0"/>
          <w:divBdr>
            <w:top w:val="none" w:sz="0" w:space="0" w:color="auto"/>
            <w:left w:val="none" w:sz="0" w:space="0" w:color="auto"/>
            <w:bottom w:val="none" w:sz="0" w:space="0" w:color="auto"/>
            <w:right w:val="none" w:sz="0" w:space="0" w:color="auto"/>
          </w:divBdr>
        </w:div>
        <w:div w:id="1109276376">
          <w:marLeft w:val="0"/>
          <w:marRight w:val="0"/>
          <w:marTop w:val="0"/>
          <w:marBottom w:val="0"/>
          <w:divBdr>
            <w:top w:val="none" w:sz="0" w:space="0" w:color="auto"/>
            <w:left w:val="none" w:sz="0" w:space="0" w:color="auto"/>
            <w:bottom w:val="none" w:sz="0" w:space="0" w:color="auto"/>
            <w:right w:val="none" w:sz="0" w:space="0" w:color="auto"/>
          </w:divBdr>
        </w:div>
        <w:div w:id="1261448438">
          <w:marLeft w:val="0"/>
          <w:marRight w:val="0"/>
          <w:marTop w:val="0"/>
          <w:marBottom w:val="0"/>
          <w:divBdr>
            <w:top w:val="none" w:sz="0" w:space="0" w:color="auto"/>
            <w:left w:val="none" w:sz="0" w:space="0" w:color="auto"/>
            <w:bottom w:val="none" w:sz="0" w:space="0" w:color="auto"/>
            <w:right w:val="none" w:sz="0" w:space="0" w:color="auto"/>
          </w:divBdr>
        </w:div>
        <w:div w:id="1416199649">
          <w:marLeft w:val="0"/>
          <w:marRight w:val="0"/>
          <w:marTop w:val="0"/>
          <w:marBottom w:val="0"/>
          <w:divBdr>
            <w:top w:val="none" w:sz="0" w:space="0" w:color="auto"/>
            <w:left w:val="none" w:sz="0" w:space="0" w:color="auto"/>
            <w:bottom w:val="none" w:sz="0" w:space="0" w:color="auto"/>
            <w:right w:val="none" w:sz="0" w:space="0" w:color="auto"/>
          </w:divBdr>
        </w:div>
        <w:div w:id="1480340687">
          <w:marLeft w:val="0"/>
          <w:marRight w:val="0"/>
          <w:marTop w:val="0"/>
          <w:marBottom w:val="0"/>
          <w:divBdr>
            <w:top w:val="none" w:sz="0" w:space="0" w:color="auto"/>
            <w:left w:val="none" w:sz="0" w:space="0" w:color="auto"/>
            <w:bottom w:val="none" w:sz="0" w:space="0" w:color="auto"/>
            <w:right w:val="none" w:sz="0" w:space="0" w:color="auto"/>
          </w:divBdr>
        </w:div>
        <w:div w:id="1553612847">
          <w:marLeft w:val="0"/>
          <w:marRight w:val="0"/>
          <w:marTop w:val="0"/>
          <w:marBottom w:val="0"/>
          <w:divBdr>
            <w:top w:val="none" w:sz="0" w:space="0" w:color="auto"/>
            <w:left w:val="none" w:sz="0" w:space="0" w:color="auto"/>
            <w:bottom w:val="none" w:sz="0" w:space="0" w:color="auto"/>
            <w:right w:val="none" w:sz="0" w:space="0" w:color="auto"/>
          </w:divBdr>
        </w:div>
        <w:div w:id="1658147896">
          <w:marLeft w:val="0"/>
          <w:marRight w:val="0"/>
          <w:marTop w:val="0"/>
          <w:marBottom w:val="0"/>
          <w:divBdr>
            <w:top w:val="none" w:sz="0" w:space="0" w:color="auto"/>
            <w:left w:val="none" w:sz="0" w:space="0" w:color="auto"/>
            <w:bottom w:val="none" w:sz="0" w:space="0" w:color="auto"/>
            <w:right w:val="none" w:sz="0" w:space="0" w:color="auto"/>
          </w:divBdr>
        </w:div>
        <w:div w:id="1694190944">
          <w:marLeft w:val="0"/>
          <w:marRight w:val="0"/>
          <w:marTop w:val="0"/>
          <w:marBottom w:val="0"/>
          <w:divBdr>
            <w:top w:val="none" w:sz="0" w:space="0" w:color="auto"/>
            <w:left w:val="none" w:sz="0" w:space="0" w:color="auto"/>
            <w:bottom w:val="none" w:sz="0" w:space="0" w:color="auto"/>
            <w:right w:val="none" w:sz="0" w:space="0" w:color="auto"/>
          </w:divBdr>
        </w:div>
        <w:div w:id="1980525961">
          <w:marLeft w:val="0"/>
          <w:marRight w:val="0"/>
          <w:marTop w:val="0"/>
          <w:marBottom w:val="0"/>
          <w:divBdr>
            <w:top w:val="none" w:sz="0" w:space="0" w:color="auto"/>
            <w:left w:val="none" w:sz="0" w:space="0" w:color="auto"/>
            <w:bottom w:val="none" w:sz="0" w:space="0" w:color="auto"/>
            <w:right w:val="none" w:sz="0" w:space="0" w:color="auto"/>
          </w:divBdr>
        </w:div>
        <w:div w:id="2057587146">
          <w:marLeft w:val="0"/>
          <w:marRight w:val="0"/>
          <w:marTop w:val="0"/>
          <w:marBottom w:val="0"/>
          <w:divBdr>
            <w:top w:val="none" w:sz="0" w:space="0" w:color="auto"/>
            <w:left w:val="none" w:sz="0" w:space="0" w:color="auto"/>
            <w:bottom w:val="none" w:sz="0" w:space="0" w:color="auto"/>
            <w:right w:val="none" w:sz="0" w:space="0" w:color="auto"/>
          </w:divBdr>
        </w:div>
      </w:divsChild>
    </w:div>
    <w:div w:id="1316568484">
      <w:bodyDiv w:val="1"/>
      <w:marLeft w:val="0"/>
      <w:marRight w:val="0"/>
      <w:marTop w:val="0"/>
      <w:marBottom w:val="0"/>
      <w:divBdr>
        <w:top w:val="none" w:sz="0" w:space="0" w:color="auto"/>
        <w:left w:val="none" w:sz="0" w:space="0" w:color="auto"/>
        <w:bottom w:val="none" w:sz="0" w:space="0" w:color="auto"/>
        <w:right w:val="none" w:sz="0" w:space="0" w:color="auto"/>
      </w:divBdr>
    </w:div>
    <w:div w:id="1339189348">
      <w:bodyDiv w:val="1"/>
      <w:marLeft w:val="0"/>
      <w:marRight w:val="0"/>
      <w:marTop w:val="0"/>
      <w:marBottom w:val="0"/>
      <w:divBdr>
        <w:top w:val="none" w:sz="0" w:space="0" w:color="auto"/>
        <w:left w:val="none" w:sz="0" w:space="0" w:color="auto"/>
        <w:bottom w:val="none" w:sz="0" w:space="0" w:color="auto"/>
        <w:right w:val="none" w:sz="0" w:space="0" w:color="auto"/>
      </w:divBdr>
      <w:divsChild>
        <w:div w:id="1277715078">
          <w:marLeft w:val="0"/>
          <w:marRight w:val="0"/>
          <w:marTop w:val="0"/>
          <w:marBottom w:val="0"/>
          <w:divBdr>
            <w:top w:val="none" w:sz="0" w:space="0" w:color="auto"/>
            <w:left w:val="none" w:sz="0" w:space="0" w:color="auto"/>
            <w:bottom w:val="none" w:sz="0" w:space="0" w:color="auto"/>
            <w:right w:val="none" w:sz="0" w:space="0" w:color="auto"/>
          </w:divBdr>
        </w:div>
      </w:divsChild>
    </w:div>
    <w:div w:id="1364475937">
      <w:bodyDiv w:val="1"/>
      <w:marLeft w:val="0"/>
      <w:marRight w:val="0"/>
      <w:marTop w:val="0"/>
      <w:marBottom w:val="0"/>
      <w:divBdr>
        <w:top w:val="none" w:sz="0" w:space="0" w:color="auto"/>
        <w:left w:val="none" w:sz="0" w:space="0" w:color="auto"/>
        <w:bottom w:val="none" w:sz="0" w:space="0" w:color="auto"/>
        <w:right w:val="none" w:sz="0" w:space="0" w:color="auto"/>
      </w:divBdr>
    </w:div>
    <w:div w:id="1377467798">
      <w:bodyDiv w:val="1"/>
      <w:marLeft w:val="0"/>
      <w:marRight w:val="0"/>
      <w:marTop w:val="0"/>
      <w:marBottom w:val="0"/>
      <w:divBdr>
        <w:top w:val="none" w:sz="0" w:space="0" w:color="auto"/>
        <w:left w:val="none" w:sz="0" w:space="0" w:color="auto"/>
        <w:bottom w:val="none" w:sz="0" w:space="0" w:color="auto"/>
        <w:right w:val="none" w:sz="0" w:space="0" w:color="auto"/>
      </w:divBdr>
    </w:div>
    <w:div w:id="1402362171">
      <w:bodyDiv w:val="1"/>
      <w:marLeft w:val="0"/>
      <w:marRight w:val="0"/>
      <w:marTop w:val="0"/>
      <w:marBottom w:val="0"/>
      <w:divBdr>
        <w:top w:val="none" w:sz="0" w:space="0" w:color="auto"/>
        <w:left w:val="none" w:sz="0" w:space="0" w:color="auto"/>
        <w:bottom w:val="none" w:sz="0" w:space="0" w:color="auto"/>
        <w:right w:val="none" w:sz="0" w:space="0" w:color="auto"/>
      </w:divBdr>
    </w:div>
    <w:div w:id="1431319796">
      <w:bodyDiv w:val="1"/>
      <w:marLeft w:val="0"/>
      <w:marRight w:val="0"/>
      <w:marTop w:val="0"/>
      <w:marBottom w:val="0"/>
      <w:divBdr>
        <w:top w:val="none" w:sz="0" w:space="0" w:color="auto"/>
        <w:left w:val="none" w:sz="0" w:space="0" w:color="auto"/>
        <w:bottom w:val="none" w:sz="0" w:space="0" w:color="auto"/>
        <w:right w:val="none" w:sz="0" w:space="0" w:color="auto"/>
      </w:divBdr>
    </w:div>
    <w:div w:id="1437214891">
      <w:bodyDiv w:val="1"/>
      <w:marLeft w:val="0"/>
      <w:marRight w:val="0"/>
      <w:marTop w:val="0"/>
      <w:marBottom w:val="0"/>
      <w:divBdr>
        <w:top w:val="none" w:sz="0" w:space="0" w:color="auto"/>
        <w:left w:val="none" w:sz="0" w:space="0" w:color="auto"/>
        <w:bottom w:val="none" w:sz="0" w:space="0" w:color="auto"/>
        <w:right w:val="none" w:sz="0" w:space="0" w:color="auto"/>
      </w:divBdr>
      <w:divsChild>
        <w:div w:id="910192917">
          <w:marLeft w:val="0"/>
          <w:marRight w:val="0"/>
          <w:marTop w:val="0"/>
          <w:marBottom w:val="0"/>
          <w:divBdr>
            <w:top w:val="none" w:sz="0" w:space="0" w:color="auto"/>
            <w:left w:val="none" w:sz="0" w:space="0" w:color="auto"/>
            <w:bottom w:val="none" w:sz="0" w:space="0" w:color="auto"/>
            <w:right w:val="none" w:sz="0" w:space="0" w:color="auto"/>
          </w:divBdr>
          <w:divsChild>
            <w:div w:id="93983043">
              <w:marLeft w:val="0"/>
              <w:marRight w:val="0"/>
              <w:marTop w:val="0"/>
              <w:marBottom w:val="0"/>
              <w:divBdr>
                <w:top w:val="none" w:sz="0" w:space="0" w:color="auto"/>
                <w:left w:val="none" w:sz="0" w:space="0" w:color="auto"/>
                <w:bottom w:val="none" w:sz="0" w:space="0" w:color="auto"/>
                <w:right w:val="none" w:sz="0" w:space="0" w:color="auto"/>
              </w:divBdr>
            </w:div>
            <w:div w:id="115325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059014">
      <w:bodyDiv w:val="1"/>
      <w:marLeft w:val="0"/>
      <w:marRight w:val="0"/>
      <w:marTop w:val="0"/>
      <w:marBottom w:val="0"/>
      <w:divBdr>
        <w:top w:val="none" w:sz="0" w:space="0" w:color="auto"/>
        <w:left w:val="none" w:sz="0" w:space="0" w:color="auto"/>
        <w:bottom w:val="none" w:sz="0" w:space="0" w:color="auto"/>
        <w:right w:val="none" w:sz="0" w:space="0" w:color="auto"/>
      </w:divBdr>
    </w:div>
    <w:div w:id="1524900728">
      <w:bodyDiv w:val="1"/>
      <w:marLeft w:val="0"/>
      <w:marRight w:val="0"/>
      <w:marTop w:val="0"/>
      <w:marBottom w:val="0"/>
      <w:divBdr>
        <w:top w:val="none" w:sz="0" w:space="0" w:color="auto"/>
        <w:left w:val="none" w:sz="0" w:space="0" w:color="auto"/>
        <w:bottom w:val="none" w:sz="0" w:space="0" w:color="auto"/>
        <w:right w:val="none" w:sz="0" w:space="0" w:color="auto"/>
      </w:divBdr>
      <w:divsChild>
        <w:div w:id="1225532461">
          <w:marLeft w:val="0"/>
          <w:marRight w:val="0"/>
          <w:marTop w:val="0"/>
          <w:marBottom w:val="0"/>
          <w:divBdr>
            <w:top w:val="none" w:sz="0" w:space="0" w:color="auto"/>
            <w:left w:val="none" w:sz="0" w:space="0" w:color="auto"/>
            <w:bottom w:val="none" w:sz="0" w:space="0" w:color="auto"/>
            <w:right w:val="none" w:sz="0" w:space="0" w:color="auto"/>
          </w:divBdr>
          <w:divsChild>
            <w:div w:id="949556724">
              <w:marLeft w:val="0"/>
              <w:marRight w:val="0"/>
              <w:marTop w:val="0"/>
              <w:marBottom w:val="0"/>
              <w:divBdr>
                <w:top w:val="none" w:sz="0" w:space="0" w:color="auto"/>
                <w:left w:val="none" w:sz="0" w:space="0" w:color="auto"/>
                <w:bottom w:val="none" w:sz="0" w:space="0" w:color="auto"/>
                <w:right w:val="none" w:sz="0" w:space="0" w:color="auto"/>
              </w:divBdr>
            </w:div>
            <w:div w:id="117587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66487">
      <w:bodyDiv w:val="1"/>
      <w:marLeft w:val="0"/>
      <w:marRight w:val="0"/>
      <w:marTop w:val="0"/>
      <w:marBottom w:val="0"/>
      <w:divBdr>
        <w:top w:val="none" w:sz="0" w:space="0" w:color="auto"/>
        <w:left w:val="none" w:sz="0" w:space="0" w:color="auto"/>
        <w:bottom w:val="none" w:sz="0" w:space="0" w:color="auto"/>
        <w:right w:val="none" w:sz="0" w:space="0" w:color="auto"/>
      </w:divBdr>
    </w:div>
    <w:div w:id="1588732522">
      <w:bodyDiv w:val="1"/>
      <w:marLeft w:val="0"/>
      <w:marRight w:val="0"/>
      <w:marTop w:val="0"/>
      <w:marBottom w:val="0"/>
      <w:divBdr>
        <w:top w:val="none" w:sz="0" w:space="0" w:color="auto"/>
        <w:left w:val="none" w:sz="0" w:space="0" w:color="auto"/>
        <w:bottom w:val="none" w:sz="0" w:space="0" w:color="auto"/>
        <w:right w:val="none" w:sz="0" w:space="0" w:color="auto"/>
      </w:divBdr>
    </w:div>
    <w:div w:id="1598633677">
      <w:bodyDiv w:val="1"/>
      <w:marLeft w:val="0"/>
      <w:marRight w:val="0"/>
      <w:marTop w:val="0"/>
      <w:marBottom w:val="0"/>
      <w:divBdr>
        <w:top w:val="none" w:sz="0" w:space="0" w:color="auto"/>
        <w:left w:val="none" w:sz="0" w:space="0" w:color="auto"/>
        <w:bottom w:val="none" w:sz="0" w:space="0" w:color="auto"/>
        <w:right w:val="none" w:sz="0" w:space="0" w:color="auto"/>
      </w:divBdr>
    </w:div>
    <w:div w:id="1611204046">
      <w:bodyDiv w:val="1"/>
      <w:marLeft w:val="0"/>
      <w:marRight w:val="0"/>
      <w:marTop w:val="0"/>
      <w:marBottom w:val="0"/>
      <w:divBdr>
        <w:top w:val="none" w:sz="0" w:space="0" w:color="auto"/>
        <w:left w:val="none" w:sz="0" w:space="0" w:color="auto"/>
        <w:bottom w:val="none" w:sz="0" w:space="0" w:color="auto"/>
        <w:right w:val="none" w:sz="0" w:space="0" w:color="auto"/>
      </w:divBdr>
    </w:div>
    <w:div w:id="1615474956">
      <w:bodyDiv w:val="1"/>
      <w:marLeft w:val="0"/>
      <w:marRight w:val="0"/>
      <w:marTop w:val="0"/>
      <w:marBottom w:val="0"/>
      <w:divBdr>
        <w:top w:val="none" w:sz="0" w:space="0" w:color="auto"/>
        <w:left w:val="none" w:sz="0" w:space="0" w:color="auto"/>
        <w:bottom w:val="none" w:sz="0" w:space="0" w:color="auto"/>
        <w:right w:val="none" w:sz="0" w:space="0" w:color="auto"/>
      </w:divBdr>
    </w:div>
    <w:div w:id="1623531564">
      <w:bodyDiv w:val="1"/>
      <w:marLeft w:val="0"/>
      <w:marRight w:val="0"/>
      <w:marTop w:val="0"/>
      <w:marBottom w:val="0"/>
      <w:divBdr>
        <w:top w:val="none" w:sz="0" w:space="0" w:color="auto"/>
        <w:left w:val="none" w:sz="0" w:space="0" w:color="auto"/>
        <w:bottom w:val="none" w:sz="0" w:space="0" w:color="auto"/>
        <w:right w:val="none" w:sz="0" w:space="0" w:color="auto"/>
      </w:divBdr>
    </w:div>
    <w:div w:id="1628929727">
      <w:bodyDiv w:val="1"/>
      <w:marLeft w:val="0"/>
      <w:marRight w:val="0"/>
      <w:marTop w:val="0"/>
      <w:marBottom w:val="0"/>
      <w:divBdr>
        <w:top w:val="none" w:sz="0" w:space="0" w:color="auto"/>
        <w:left w:val="none" w:sz="0" w:space="0" w:color="auto"/>
        <w:bottom w:val="none" w:sz="0" w:space="0" w:color="auto"/>
        <w:right w:val="none" w:sz="0" w:space="0" w:color="auto"/>
      </w:divBdr>
    </w:div>
    <w:div w:id="1637226018">
      <w:bodyDiv w:val="1"/>
      <w:marLeft w:val="0"/>
      <w:marRight w:val="0"/>
      <w:marTop w:val="0"/>
      <w:marBottom w:val="0"/>
      <w:divBdr>
        <w:top w:val="none" w:sz="0" w:space="0" w:color="auto"/>
        <w:left w:val="none" w:sz="0" w:space="0" w:color="auto"/>
        <w:bottom w:val="none" w:sz="0" w:space="0" w:color="auto"/>
        <w:right w:val="none" w:sz="0" w:space="0" w:color="auto"/>
      </w:divBdr>
    </w:div>
    <w:div w:id="1642611910">
      <w:bodyDiv w:val="1"/>
      <w:marLeft w:val="0"/>
      <w:marRight w:val="0"/>
      <w:marTop w:val="0"/>
      <w:marBottom w:val="0"/>
      <w:divBdr>
        <w:top w:val="none" w:sz="0" w:space="0" w:color="auto"/>
        <w:left w:val="none" w:sz="0" w:space="0" w:color="auto"/>
        <w:bottom w:val="none" w:sz="0" w:space="0" w:color="auto"/>
        <w:right w:val="none" w:sz="0" w:space="0" w:color="auto"/>
      </w:divBdr>
    </w:div>
    <w:div w:id="1653367383">
      <w:bodyDiv w:val="1"/>
      <w:marLeft w:val="0"/>
      <w:marRight w:val="0"/>
      <w:marTop w:val="0"/>
      <w:marBottom w:val="0"/>
      <w:divBdr>
        <w:top w:val="none" w:sz="0" w:space="0" w:color="auto"/>
        <w:left w:val="none" w:sz="0" w:space="0" w:color="auto"/>
        <w:bottom w:val="none" w:sz="0" w:space="0" w:color="auto"/>
        <w:right w:val="none" w:sz="0" w:space="0" w:color="auto"/>
      </w:divBdr>
    </w:div>
    <w:div w:id="1679846857">
      <w:bodyDiv w:val="1"/>
      <w:marLeft w:val="0"/>
      <w:marRight w:val="0"/>
      <w:marTop w:val="0"/>
      <w:marBottom w:val="0"/>
      <w:divBdr>
        <w:top w:val="none" w:sz="0" w:space="0" w:color="auto"/>
        <w:left w:val="none" w:sz="0" w:space="0" w:color="auto"/>
        <w:bottom w:val="none" w:sz="0" w:space="0" w:color="auto"/>
        <w:right w:val="none" w:sz="0" w:space="0" w:color="auto"/>
      </w:divBdr>
    </w:div>
    <w:div w:id="1692560486">
      <w:bodyDiv w:val="1"/>
      <w:marLeft w:val="0"/>
      <w:marRight w:val="0"/>
      <w:marTop w:val="0"/>
      <w:marBottom w:val="0"/>
      <w:divBdr>
        <w:top w:val="none" w:sz="0" w:space="0" w:color="auto"/>
        <w:left w:val="none" w:sz="0" w:space="0" w:color="auto"/>
        <w:bottom w:val="none" w:sz="0" w:space="0" w:color="auto"/>
        <w:right w:val="none" w:sz="0" w:space="0" w:color="auto"/>
      </w:divBdr>
      <w:divsChild>
        <w:div w:id="2027561949">
          <w:marLeft w:val="0"/>
          <w:marRight w:val="0"/>
          <w:marTop w:val="0"/>
          <w:marBottom w:val="0"/>
          <w:divBdr>
            <w:top w:val="none" w:sz="0" w:space="0" w:color="auto"/>
            <w:left w:val="none" w:sz="0" w:space="0" w:color="auto"/>
            <w:bottom w:val="none" w:sz="0" w:space="0" w:color="auto"/>
            <w:right w:val="none" w:sz="0" w:space="0" w:color="auto"/>
          </w:divBdr>
        </w:div>
      </w:divsChild>
    </w:div>
    <w:div w:id="1697734231">
      <w:bodyDiv w:val="1"/>
      <w:marLeft w:val="0"/>
      <w:marRight w:val="0"/>
      <w:marTop w:val="0"/>
      <w:marBottom w:val="0"/>
      <w:divBdr>
        <w:top w:val="none" w:sz="0" w:space="0" w:color="auto"/>
        <w:left w:val="none" w:sz="0" w:space="0" w:color="auto"/>
        <w:bottom w:val="none" w:sz="0" w:space="0" w:color="auto"/>
        <w:right w:val="none" w:sz="0" w:space="0" w:color="auto"/>
      </w:divBdr>
      <w:divsChild>
        <w:div w:id="1722169524">
          <w:marLeft w:val="0"/>
          <w:marRight w:val="0"/>
          <w:marTop w:val="0"/>
          <w:marBottom w:val="0"/>
          <w:divBdr>
            <w:top w:val="none" w:sz="0" w:space="0" w:color="auto"/>
            <w:left w:val="none" w:sz="0" w:space="0" w:color="auto"/>
            <w:bottom w:val="none" w:sz="0" w:space="0" w:color="auto"/>
            <w:right w:val="none" w:sz="0" w:space="0" w:color="auto"/>
          </w:divBdr>
          <w:divsChild>
            <w:div w:id="516887255">
              <w:marLeft w:val="0"/>
              <w:marRight w:val="0"/>
              <w:marTop w:val="0"/>
              <w:marBottom w:val="0"/>
              <w:divBdr>
                <w:top w:val="none" w:sz="0" w:space="0" w:color="auto"/>
                <w:left w:val="none" w:sz="0" w:space="0" w:color="auto"/>
                <w:bottom w:val="none" w:sz="0" w:space="0" w:color="auto"/>
                <w:right w:val="none" w:sz="0" w:space="0" w:color="auto"/>
              </w:divBdr>
            </w:div>
            <w:div w:id="124723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1275">
      <w:bodyDiv w:val="1"/>
      <w:marLeft w:val="0"/>
      <w:marRight w:val="0"/>
      <w:marTop w:val="0"/>
      <w:marBottom w:val="0"/>
      <w:divBdr>
        <w:top w:val="none" w:sz="0" w:space="0" w:color="auto"/>
        <w:left w:val="none" w:sz="0" w:space="0" w:color="auto"/>
        <w:bottom w:val="none" w:sz="0" w:space="0" w:color="auto"/>
        <w:right w:val="none" w:sz="0" w:space="0" w:color="auto"/>
      </w:divBdr>
    </w:div>
    <w:div w:id="1707027319">
      <w:bodyDiv w:val="1"/>
      <w:marLeft w:val="0"/>
      <w:marRight w:val="0"/>
      <w:marTop w:val="0"/>
      <w:marBottom w:val="0"/>
      <w:divBdr>
        <w:top w:val="none" w:sz="0" w:space="0" w:color="auto"/>
        <w:left w:val="none" w:sz="0" w:space="0" w:color="auto"/>
        <w:bottom w:val="none" w:sz="0" w:space="0" w:color="auto"/>
        <w:right w:val="none" w:sz="0" w:space="0" w:color="auto"/>
      </w:divBdr>
      <w:divsChild>
        <w:div w:id="66150656">
          <w:marLeft w:val="0"/>
          <w:marRight w:val="0"/>
          <w:marTop w:val="0"/>
          <w:marBottom w:val="0"/>
          <w:divBdr>
            <w:top w:val="none" w:sz="0" w:space="0" w:color="auto"/>
            <w:left w:val="none" w:sz="0" w:space="0" w:color="auto"/>
            <w:bottom w:val="none" w:sz="0" w:space="0" w:color="auto"/>
            <w:right w:val="none" w:sz="0" w:space="0" w:color="auto"/>
          </w:divBdr>
        </w:div>
        <w:div w:id="69887250">
          <w:marLeft w:val="0"/>
          <w:marRight w:val="0"/>
          <w:marTop w:val="0"/>
          <w:marBottom w:val="0"/>
          <w:divBdr>
            <w:top w:val="none" w:sz="0" w:space="0" w:color="auto"/>
            <w:left w:val="none" w:sz="0" w:space="0" w:color="auto"/>
            <w:bottom w:val="none" w:sz="0" w:space="0" w:color="auto"/>
            <w:right w:val="none" w:sz="0" w:space="0" w:color="auto"/>
          </w:divBdr>
        </w:div>
        <w:div w:id="163932575">
          <w:marLeft w:val="0"/>
          <w:marRight w:val="0"/>
          <w:marTop w:val="0"/>
          <w:marBottom w:val="0"/>
          <w:divBdr>
            <w:top w:val="none" w:sz="0" w:space="0" w:color="auto"/>
            <w:left w:val="none" w:sz="0" w:space="0" w:color="auto"/>
            <w:bottom w:val="none" w:sz="0" w:space="0" w:color="auto"/>
            <w:right w:val="none" w:sz="0" w:space="0" w:color="auto"/>
          </w:divBdr>
        </w:div>
        <w:div w:id="187766694">
          <w:marLeft w:val="0"/>
          <w:marRight w:val="0"/>
          <w:marTop w:val="0"/>
          <w:marBottom w:val="0"/>
          <w:divBdr>
            <w:top w:val="none" w:sz="0" w:space="0" w:color="auto"/>
            <w:left w:val="none" w:sz="0" w:space="0" w:color="auto"/>
            <w:bottom w:val="none" w:sz="0" w:space="0" w:color="auto"/>
            <w:right w:val="none" w:sz="0" w:space="0" w:color="auto"/>
          </w:divBdr>
        </w:div>
        <w:div w:id="270667160">
          <w:marLeft w:val="0"/>
          <w:marRight w:val="0"/>
          <w:marTop w:val="0"/>
          <w:marBottom w:val="0"/>
          <w:divBdr>
            <w:top w:val="none" w:sz="0" w:space="0" w:color="auto"/>
            <w:left w:val="none" w:sz="0" w:space="0" w:color="auto"/>
            <w:bottom w:val="none" w:sz="0" w:space="0" w:color="auto"/>
            <w:right w:val="none" w:sz="0" w:space="0" w:color="auto"/>
          </w:divBdr>
        </w:div>
        <w:div w:id="272830630">
          <w:marLeft w:val="0"/>
          <w:marRight w:val="0"/>
          <w:marTop w:val="0"/>
          <w:marBottom w:val="0"/>
          <w:divBdr>
            <w:top w:val="none" w:sz="0" w:space="0" w:color="auto"/>
            <w:left w:val="none" w:sz="0" w:space="0" w:color="auto"/>
            <w:bottom w:val="none" w:sz="0" w:space="0" w:color="auto"/>
            <w:right w:val="none" w:sz="0" w:space="0" w:color="auto"/>
          </w:divBdr>
        </w:div>
        <w:div w:id="292176524">
          <w:marLeft w:val="0"/>
          <w:marRight w:val="0"/>
          <w:marTop w:val="0"/>
          <w:marBottom w:val="0"/>
          <w:divBdr>
            <w:top w:val="none" w:sz="0" w:space="0" w:color="auto"/>
            <w:left w:val="none" w:sz="0" w:space="0" w:color="auto"/>
            <w:bottom w:val="none" w:sz="0" w:space="0" w:color="auto"/>
            <w:right w:val="none" w:sz="0" w:space="0" w:color="auto"/>
          </w:divBdr>
        </w:div>
        <w:div w:id="361365670">
          <w:marLeft w:val="0"/>
          <w:marRight w:val="0"/>
          <w:marTop w:val="0"/>
          <w:marBottom w:val="0"/>
          <w:divBdr>
            <w:top w:val="none" w:sz="0" w:space="0" w:color="auto"/>
            <w:left w:val="none" w:sz="0" w:space="0" w:color="auto"/>
            <w:bottom w:val="none" w:sz="0" w:space="0" w:color="auto"/>
            <w:right w:val="none" w:sz="0" w:space="0" w:color="auto"/>
          </w:divBdr>
        </w:div>
        <w:div w:id="394401157">
          <w:marLeft w:val="0"/>
          <w:marRight w:val="0"/>
          <w:marTop w:val="0"/>
          <w:marBottom w:val="0"/>
          <w:divBdr>
            <w:top w:val="none" w:sz="0" w:space="0" w:color="auto"/>
            <w:left w:val="none" w:sz="0" w:space="0" w:color="auto"/>
            <w:bottom w:val="none" w:sz="0" w:space="0" w:color="auto"/>
            <w:right w:val="none" w:sz="0" w:space="0" w:color="auto"/>
          </w:divBdr>
        </w:div>
        <w:div w:id="423576776">
          <w:marLeft w:val="0"/>
          <w:marRight w:val="0"/>
          <w:marTop w:val="0"/>
          <w:marBottom w:val="0"/>
          <w:divBdr>
            <w:top w:val="none" w:sz="0" w:space="0" w:color="auto"/>
            <w:left w:val="none" w:sz="0" w:space="0" w:color="auto"/>
            <w:bottom w:val="none" w:sz="0" w:space="0" w:color="auto"/>
            <w:right w:val="none" w:sz="0" w:space="0" w:color="auto"/>
          </w:divBdr>
        </w:div>
        <w:div w:id="456685378">
          <w:marLeft w:val="0"/>
          <w:marRight w:val="0"/>
          <w:marTop w:val="0"/>
          <w:marBottom w:val="0"/>
          <w:divBdr>
            <w:top w:val="none" w:sz="0" w:space="0" w:color="auto"/>
            <w:left w:val="none" w:sz="0" w:space="0" w:color="auto"/>
            <w:bottom w:val="none" w:sz="0" w:space="0" w:color="auto"/>
            <w:right w:val="none" w:sz="0" w:space="0" w:color="auto"/>
          </w:divBdr>
        </w:div>
        <w:div w:id="469249536">
          <w:marLeft w:val="0"/>
          <w:marRight w:val="0"/>
          <w:marTop w:val="0"/>
          <w:marBottom w:val="0"/>
          <w:divBdr>
            <w:top w:val="none" w:sz="0" w:space="0" w:color="auto"/>
            <w:left w:val="none" w:sz="0" w:space="0" w:color="auto"/>
            <w:bottom w:val="none" w:sz="0" w:space="0" w:color="auto"/>
            <w:right w:val="none" w:sz="0" w:space="0" w:color="auto"/>
          </w:divBdr>
        </w:div>
        <w:div w:id="493570295">
          <w:marLeft w:val="0"/>
          <w:marRight w:val="0"/>
          <w:marTop w:val="0"/>
          <w:marBottom w:val="0"/>
          <w:divBdr>
            <w:top w:val="none" w:sz="0" w:space="0" w:color="auto"/>
            <w:left w:val="none" w:sz="0" w:space="0" w:color="auto"/>
            <w:bottom w:val="none" w:sz="0" w:space="0" w:color="auto"/>
            <w:right w:val="none" w:sz="0" w:space="0" w:color="auto"/>
          </w:divBdr>
        </w:div>
        <w:div w:id="508522578">
          <w:marLeft w:val="0"/>
          <w:marRight w:val="0"/>
          <w:marTop w:val="0"/>
          <w:marBottom w:val="0"/>
          <w:divBdr>
            <w:top w:val="none" w:sz="0" w:space="0" w:color="auto"/>
            <w:left w:val="none" w:sz="0" w:space="0" w:color="auto"/>
            <w:bottom w:val="none" w:sz="0" w:space="0" w:color="auto"/>
            <w:right w:val="none" w:sz="0" w:space="0" w:color="auto"/>
          </w:divBdr>
        </w:div>
        <w:div w:id="618075139">
          <w:marLeft w:val="0"/>
          <w:marRight w:val="0"/>
          <w:marTop w:val="0"/>
          <w:marBottom w:val="0"/>
          <w:divBdr>
            <w:top w:val="none" w:sz="0" w:space="0" w:color="auto"/>
            <w:left w:val="none" w:sz="0" w:space="0" w:color="auto"/>
            <w:bottom w:val="none" w:sz="0" w:space="0" w:color="auto"/>
            <w:right w:val="none" w:sz="0" w:space="0" w:color="auto"/>
          </w:divBdr>
        </w:div>
        <w:div w:id="648553499">
          <w:marLeft w:val="0"/>
          <w:marRight w:val="0"/>
          <w:marTop w:val="0"/>
          <w:marBottom w:val="0"/>
          <w:divBdr>
            <w:top w:val="none" w:sz="0" w:space="0" w:color="auto"/>
            <w:left w:val="none" w:sz="0" w:space="0" w:color="auto"/>
            <w:bottom w:val="none" w:sz="0" w:space="0" w:color="auto"/>
            <w:right w:val="none" w:sz="0" w:space="0" w:color="auto"/>
          </w:divBdr>
        </w:div>
        <w:div w:id="689187555">
          <w:marLeft w:val="0"/>
          <w:marRight w:val="0"/>
          <w:marTop w:val="0"/>
          <w:marBottom w:val="0"/>
          <w:divBdr>
            <w:top w:val="none" w:sz="0" w:space="0" w:color="auto"/>
            <w:left w:val="none" w:sz="0" w:space="0" w:color="auto"/>
            <w:bottom w:val="none" w:sz="0" w:space="0" w:color="auto"/>
            <w:right w:val="none" w:sz="0" w:space="0" w:color="auto"/>
          </w:divBdr>
        </w:div>
        <w:div w:id="706181297">
          <w:marLeft w:val="0"/>
          <w:marRight w:val="0"/>
          <w:marTop w:val="0"/>
          <w:marBottom w:val="0"/>
          <w:divBdr>
            <w:top w:val="none" w:sz="0" w:space="0" w:color="auto"/>
            <w:left w:val="none" w:sz="0" w:space="0" w:color="auto"/>
            <w:bottom w:val="none" w:sz="0" w:space="0" w:color="auto"/>
            <w:right w:val="none" w:sz="0" w:space="0" w:color="auto"/>
          </w:divBdr>
        </w:div>
        <w:div w:id="714084561">
          <w:marLeft w:val="0"/>
          <w:marRight w:val="0"/>
          <w:marTop w:val="0"/>
          <w:marBottom w:val="0"/>
          <w:divBdr>
            <w:top w:val="none" w:sz="0" w:space="0" w:color="auto"/>
            <w:left w:val="none" w:sz="0" w:space="0" w:color="auto"/>
            <w:bottom w:val="none" w:sz="0" w:space="0" w:color="auto"/>
            <w:right w:val="none" w:sz="0" w:space="0" w:color="auto"/>
          </w:divBdr>
        </w:div>
        <w:div w:id="788163485">
          <w:marLeft w:val="0"/>
          <w:marRight w:val="0"/>
          <w:marTop w:val="0"/>
          <w:marBottom w:val="0"/>
          <w:divBdr>
            <w:top w:val="none" w:sz="0" w:space="0" w:color="auto"/>
            <w:left w:val="none" w:sz="0" w:space="0" w:color="auto"/>
            <w:bottom w:val="none" w:sz="0" w:space="0" w:color="auto"/>
            <w:right w:val="none" w:sz="0" w:space="0" w:color="auto"/>
          </w:divBdr>
        </w:div>
        <w:div w:id="812602843">
          <w:marLeft w:val="0"/>
          <w:marRight w:val="0"/>
          <w:marTop w:val="0"/>
          <w:marBottom w:val="0"/>
          <w:divBdr>
            <w:top w:val="none" w:sz="0" w:space="0" w:color="auto"/>
            <w:left w:val="none" w:sz="0" w:space="0" w:color="auto"/>
            <w:bottom w:val="none" w:sz="0" w:space="0" w:color="auto"/>
            <w:right w:val="none" w:sz="0" w:space="0" w:color="auto"/>
          </w:divBdr>
        </w:div>
        <w:div w:id="827017834">
          <w:marLeft w:val="0"/>
          <w:marRight w:val="0"/>
          <w:marTop w:val="0"/>
          <w:marBottom w:val="0"/>
          <w:divBdr>
            <w:top w:val="none" w:sz="0" w:space="0" w:color="auto"/>
            <w:left w:val="none" w:sz="0" w:space="0" w:color="auto"/>
            <w:bottom w:val="none" w:sz="0" w:space="0" w:color="auto"/>
            <w:right w:val="none" w:sz="0" w:space="0" w:color="auto"/>
          </w:divBdr>
        </w:div>
        <w:div w:id="829834587">
          <w:marLeft w:val="0"/>
          <w:marRight w:val="0"/>
          <w:marTop w:val="0"/>
          <w:marBottom w:val="0"/>
          <w:divBdr>
            <w:top w:val="none" w:sz="0" w:space="0" w:color="auto"/>
            <w:left w:val="none" w:sz="0" w:space="0" w:color="auto"/>
            <w:bottom w:val="none" w:sz="0" w:space="0" w:color="auto"/>
            <w:right w:val="none" w:sz="0" w:space="0" w:color="auto"/>
          </w:divBdr>
        </w:div>
        <w:div w:id="837429022">
          <w:marLeft w:val="0"/>
          <w:marRight w:val="0"/>
          <w:marTop w:val="0"/>
          <w:marBottom w:val="0"/>
          <w:divBdr>
            <w:top w:val="none" w:sz="0" w:space="0" w:color="auto"/>
            <w:left w:val="none" w:sz="0" w:space="0" w:color="auto"/>
            <w:bottom w:val="none" w:sz="0" w:space="0" w:color="auto"/>
            <w:right w:val="none" w:sz="0" w:space="0" w:color="auto"/>
          </w:divBdr>
        </w:div>
        <w:div w:id="915171334">
          <w:marLeft w:val="0"/>
          <w:marRight w:val="0"/>
          <w:marTop w:val="0"/>
          <w:marBottom w:val="0"/>
          <w:divBdr>
            <w:top w:val="none" w:sz="0" w:space="0" w:color="auto"/>
            <w:left w:val="none" w:sz="0" w:space="0" w:color="auto"/>
            <w:bottom w:val="none" w:sz="0" w:space="0" w:color="auto"/>
            <w:right w:val="none" w:sz="0" w:space="0" w:color="auto"/>
          </w:divBdr>
        </w:div>
        <w:div w:id="918566151">
          <w:marLeft w:val="0"/>
          <w:marRight w:val="0"/>
          <w:marTop w:val="0"/>
          <w:marBottom w:val="0"/>
          <w:divBdr>
            <w:top w:val="none" w:sz="0" w:space="0" w:color="auto"/>
            <w:left w:val="none" w:sz="0" w:space="0" w:color="auto"/>
            <w:bottom w:val="none" w:sz="0" w:space="0" w:color="auto"/>
            <w:right w:val="none" w:sz="0" w:space="0" w:color="auto"/>
          </w:divBdr>
        </w:div>
        <w:div w:id="920136732">
          <w:marLeft w:val="0"/>
          <w:marRight w:val="0"/>
          <w:marTop w:val="0"/>
          <w:marBottom w:val="0"/>
          <w:divBdr>
            <w:top w:val="none" w:sz="0" w:space="0" w:color="auto"/>
            <w:left w:val="none" w:sz="0" w:space="0" w:color="auto"/>
            <w:bottom w:val="none" w:sz="0" w:space="0" w:color="auto"/>
            <w:right w:val="none" w:sz="0" w:space="0" w:color="auto"/>
          </w:divBdr>
        </w:div>
        <w:div w:id="950430280">
          <w:marLeft w:val="0"/>
          <w:marRight w:val="0"/>
          <w:marTop w:val="0"/>
          <w:marBottom w:val="0"/>
          <w:divBdr>
            <w:top w:val="none" w:sz="0" w:space="0" w:color="auto"/>
            <w:left w:val="none" w:sz="0" w:space="0" w:color="auto"/>
            <w:bottom w:val="none" w:sz="0" w:space="0" w:color="auto"/>
            <w:right w:val="none" w:sz="0" w:space="0" w:color="auto"/>
          </w:divBdr>
        </w:div>
        <w:div w:id="960577577">
          <w:marLeft w:val="0"/>
          <w:marRight w:val="0"/>
          <w:marTop w:val="0"/>
          <w:marBottom w:val="0"/>
          <w:divBdr>
            <w:top w:val="none" w:sz="0" w:space="0" w:color="auto"/>
            <w:left w:val="none" w:sz="0" w:space="0" w:color="auto"/>
            <w:bottom w:val="none" w:sz="0" w:space="0" w:color="auto"/>
            <w:right w:val="none" w:sz="0" w:space="0" w:color="auto"/>
          </w:divBdr>
        </w:div>
        <w:div w:id="963316158">
          <w:marLeft w:val="0"/>
          <w:marRight w:val="0"/>
          <w:marTop w:val="0"/>
          <w:marBottom w:val="0"/>
          <w:divBdr>
            <w:top w:val="none" w:sz="0" w:space="0" w:color="auto"/>
            <w:left w:val="none" w:sz="0" w:space="0" w:color="auto"/>
            <w:bottom w:val="none" w:sz="0" w:space="0" w:color="auto"/>
            <w:right w:val="none" w:sz="0" w:space="0" w:color="auto"/>
          </w:divBdr>
        </w:div>
        <w:div w:id="969090164">
          <w:marLeft w:val="0"/>
          <w:marRight w:val="0"/>
          <w:marTop w:val="0"/>
          <w:marBottom w:val="0"/>
          <w:divBdr>
            <w:top w:val="none" w:sz="0" w:space="0" w:color="auto"/>
            <w:left w:val="none" w:sz="0" w:space="0" w:color="auto"/>
            <w:bottom w:val="none" w:sz="0" w:space="0" w:color="auto"/>
            <w:right w:val="none" w:sz="0" w:space="0" w:color="auto"/>
          </w:divBdr>
        </w:div>
        <w:div w:id="996616336">
          <w:marLeft w:val="0"/>
          <w:marRight w:val="0"/>
          <w:marTop w:val="0"/>
          <w:marBottom w:val="0"/>
          <w:divBdr>
            <w:top w:val="none" w:sz="0" w:space="0" w:color="auto"/>
            <w:left w:val="none" w:sz="0" w:space="0" w:color="auto"/>
            <w:bottom w:val="none" w:sz="0" w:space="0" w:color="auto"/>
            <w:right w:val="none" w:sz="0" w:space="0" w:color="auto"/>
          </w:divBdr>
        </w:div>
        <w:div w:id="998072386">
          <w:marLeft w:val="0"/>
          <w:marRight w:val="0"/>
          <w:marTop w:val="0"/>
          <w:marBottom w:val="0"/>
          <w:divBdr>
            <w:top w:val="none" w:sz="0" w:space="0" w:color="auto"/>
            <w:left w:val="none" w:sz="0" w:space="0" w:color="auto"/>
            <w:bottom w:val="none" w:sz="0" w:space="0" w:color="auto"/>
            <w:right w:val="none" w:sz="0" w:space="0" w:color="auto"/>
          </w:divBdr>
        </w:div>
        <w:div w:id="1027413933">
          <w:marLeft w:val="0"/>
          <w:marRight w:val="0"/>
          <w:marTop w:val="0"/>
          <w:marBottom w:val="0"/>
          <w:divBdr>
            <w:top w:val="none" w:sz="0" w:space="0" w:color="auto"/>
            <w:left w:val="none" w:sz="0" w:space="0" w:color="auto"/>
            <w:bottom w:val="none" w:sz="0" w:space="0" w:color="auto"/>
            <w:right w:val="none" w:sz="0" w:space="0" w:color="auto"/>
          </w:divBdr>
        </w:div>
        <w:div w:id="1037238678">
          <w:marLeft w:val="0"/>
          <w:marRight w:val="0"/>
          <w:marTop w:val="0"/>
          <w:marBottom w:val="0"/>
          <w:divBdr>
            <w:top w:val="none" w:sz="0" w:space="0" w:color="auto"/>
            <w:left w:val="none" w:sz="0" w:space="0" w:color="auto"/>
            <w:bottom w:val="none" w:sz="0" w:space="0" w:color="auto"/>
            <w:right w:val="none" w:sz="0" w:space="0" w:color="auto"/>
          </w:divBdr>
        </w:div>
        <w:div w:id="1050614380">
          <w:marLeft w:val="0"/>
          <w:marRight w:val="0"/>
          <w:marTop w:val="0"/>
          <w:marBottom w:val="0"/>
          <w:divBdr>
            <w:top w:val="none" w:sz="0" w:space="0" w:color="auto"/>
            <w:left w:val="none" w:sz="0" w:space="0" w:color="auto"/>
            <w:bottom w:val="none" w:sz="0" w:space="0" w:color="auto"/>
            <w:right w:val="none" w:sz="0" w:space="0" w:color="auto"/>
          </w:divBdr>
        </w:div>
        <w:div w:id="1056658343">
          <w:marLeft w:val="0"/>
          <w:marRight w:val="0"/>
          <w:marTop w:val="0"/>
          <w:marBottom w:val="0"/>
          <w:divBdr>
            <w:top w:val="none" w:sz="0" w:space="0" w:color="auto"/>
            <w:left w:val="none" w:sz="0" w:space="0" w:color="auto"/>
            <w:bottom w:val="none" w:sz="0" w:space="0" w:color="auto"/>
            <w:right w:val="none" w:sz="0" w:space="0" w:color="auto"/>
          </w:divBdr>
        </w:div>
        <w:div w:id="1059867734">
          <w:marLeft w:val="0"/>
          <w:marRight w:val="0"/>
          <w:marTop w:val="0"/>
          <w:marBottom w:val="0"/>
          <w:divBdr>
            <w:top w:val="none" w:sz="0" w:space="0" w:color="auto"/>
            <w:left w:val="none" w:sz="0" w:space="0" w:color="auto"/>
            <w:bottom w:val="none" w:sz="0" w:space="0" w:color="auto"/>
            <w:right w:val="none" w:sz="0" w:space="0" w:color="auto"/>
          </w:divBdr>
        </w:div>
        <w:div w:id="1087918436">
          <w:marLeft w:val="0"/>
          <w:marRight w:val="0"/>
          <w:marTop w:val="0"/>
          <w:marBottom w:val="0"/>
          <w:divBdr>
            <w:top w:val="none" w:sz="0" w:space="0" w:color="auto"/>
            <w:left w:val="none" w:sz="0" w:space="0" w:color="auto"/>
            <w:bottom w:val="none" w:sz="0" w:space="0" w:color="auto"/>
            <w:right w:val="none" w:sz="0" w:space="0" w:color="auto"/>
          </w:divBdr>
        </w:div>
        <w:div w:id="1161199067">
          <w:marLeft w:val="0"/>
          <w:marRight w:val="0"/>
          <w:marTop w:val="0"/>
          <w:marBottom w:val="0"/>
          <w:divBdr>
            <w:top w:val="none" w:sz="0" w:space="0" w:color="auto"/>
            <w:left w:val="none" w:sz="0" w:space="0" w:color="auto"/>
            <w:bottom w:val="none" w:sz="0" w:space="0" w:color="auto"/>
            <w:right w:val="none" w:sz="0" w:space="0" w:color="auto"/>
          </w:divBdr>
        </w:div>
        <w:div w:id="1171529375">
          <w:marLeft w:val="0"/>
          <w:marRight w:val="0"/>
          <w:marTop w:val="0"/>
          <w:marBottom w:val="0"/>
          <w:divBdr>
            <w:top w:val="none" w:sz="0" w:space="0" w:color="auto"/>
            <w:left w:val="none" w:sz="0" w:space="0" w:color="auto"/>
            <w:bottom w:val="none" w:sz="0" w:space="0" w:color="auto"/>
            <w:right w:val="none" w:sz="0" w:space="0" w:color="auto"/>
          </w:divBdr>
        </w:div>
        <w:div w:id="1198007163">
          <w:marLeft w:val="0"/>
          <w:marRight w:val="0"/>
          <w:marTop w:val="0"/>
          <w:marBottom w:val="0"/>
          <w:divBdr>
            <w:top w:val="none" w:sz="0" w:space="0" w:color="auto"/>
            <w:left w:val="none" w:sz="0" w:space="0" w:color="auto"/>
            <w:bottom w:val="none" w:sz="0" w:space="0" w:color="auto"/>
            <w:right w:val="none" w:sz="0" w:space="0" w:color="auto"/>
          </w:divBdr>
        </w:div>
        <w:div w:id="1251815792">
          <w:marLeft w:val="0"/>
          <w:marRight w:val="0"/>
          <w:marTop w:val="0"/>
          <w:marBottom w:val="0"/>
          <w:divBdr>
            <w:top w:val="none" w:sz="0" w:space="0" w:color="auto"/>
            <w:left w:val="none" w:sz="0" w:space="0" w:color="auto"/>
            <w:bottom w:val="none" w:sz="0" w:space="0" w:color="auto"/>
            <w:right w:val="none" w:sz="0" w:space="0" w:color="auto"/>
          </w:divBdr>
        </w:div>
        <w:div w:id="1266690608">
          <w:marLeft w:val="0"/>
          <w:marRight w:val="0"/>
          <w:marTop w:val="0"/>
          <w:marBottom w:val="0"/>
          <w:divBdr>
            <w:top w:val="none" w:sz="0" w:space="0" w:color="auto"/>
            <w:left w:val="none" w:sz="0" w:space="0" w:color="auto"/>
            <w:bottom w:val="none" w:sz="0" w:space="0" w:color="auto"/>
            <w:right w:val="none" w:sz="0" w:space="0" w:color="auto"/>
          </w:divBdr>
        </w:div>
        <w:div w:id="1348210739">
          <w:marLeft w:val="0"/>
          <w:marRight w:val="0"/>
          <w:marTop w:val="0"/>
          <w:marBottom w:val="0"/>
          <w:divBdr>
            <w:top w:val="none" w:sz="0" w:space="0" w:color="auto"/>
            <w:left w:val="none" w:sz="0" w:space="0" w:color="auto"/>
            <w:bottom w:val="none" w:sz="0" w:space="0" w:color="auto"/>
            <w:right w:val="none" w:sz="0" w:space="0" w:color="auto"/>
          </w:divBdr>
        </w:div>
        <w:div w:id="1356686226">
          <w:marLeft w:val="0"/>
          <w:marRight w:val="0"/>
          <w:marTop w:val="0"/>
          <w:marBottom w:val="0"/>
          <w:divBdr>
            <w:top w:val="none" w:sz="0" w:space="0" w:color="auto"/>
            <w:left w:val="none" w:sz="0" w:space="0" w:color="auto"/>
            <w:bottom w:val="none" w:sz="0" w:space="0" w:color="auto"/>
            <w:right w:val="none" w:sz="0" w:space="0" w:color="auto"/>
          </w:divBdr>
        </w:div>
        <w:div w:id="1366713797">
          <w:marLeft w:val="0"/>
          <w:marRight w:val="0"/>
          <w:marTop w:val="0"/>
          <w:marBottom w:val="0"/>
          <w:divBdr>
            <w:top w:val="none" w:sz="0" w:space="0" w:color="auto"/>
            <w:left w:val="none" w:sz="0" w:space="0" w:color="auto"/>
            <w:bottom w:val="none" w:sz="0" w:space="0" w:color="auto"/>
            <w:right w:val="none" w:sz="0" w:space="0" w:color="auto"/>
          </w:divBdr>
        </w:div>
        <w:div w:id="1388190132">
          <w:marLeft w:val="0"/>
          <w:marRight w:val="0"/>
          <w:marTop w:val="0"/>
          <w:marBottom w:val="0"/>
          <w:divBdr>
            <w:top w:val="none" w:sz="0" w:space="0" w:color="auto"/>
            <w:left w:val="none" w:sz="0" w:space="0" w:color="auto"/>
            <w:bottom w:val="none" w:sz="0" w:space="0" w:color="auto"/>
            <w:right w:val="none" w:sz="0" w:space="0" w:color="auto"/>
          </w:divBdr>
        </w:div>
        <w:div w:id="1391492673">
          <w:marLeft w:val="0"/>
          <w:marRight w:val="0"/>
          <w:marTop w:val="0"/>
          <w:marBottom w:val="0"/>
          <w:divBdr>
            <w:top w:val="none" w:sz="0" w:space="0" w:color="auto"/>
            <w:left w:val="none" w:sz="0" w:space="0" w:color="auto"/>
            <w:bottom w:val="none" w:sz="0" w:space="0" w:color="auto"/>
            <w:right w:val="none" w:sz="0" w:space="0" w:color="auto"/>
          </w:divBdr>
        </w:div>
        <w:div w:id="1395004106">
          <w:marLeft w:val="0"/>
          <w:marRight w:val="0"/>
          <w:marTop w:val="0"/>
          <w:marBottom w:val="0"/>
          <w:divBdr>
            <w:top w:val="none" w:sz="0" w:space="0" w:color="auto"/>
            <w:left w:val="none" w:sz="0" w:space="0" w:color="auto"/>
            <w:bottom w:val="none" w:sz="0" w:space="0" w:color="auto"/>
            <w:right w:val="none" w:sz="0" w:space="0" w:color="auto"/>
          </w:divBdr>
        </w:div>
        <w:div w:id="1498836732">
          <w:marLeft w:val="0"/>
          <w:marRight w:val="0"/>
          <w:marTop w:val="0"/>
          <w:marBottom w:val="0"/>
          <w:divBdr>
            <w:top w:val="none" w:sz="0" w:space="0" w:color="auto"/>
            <w:left w:val="none" w:sz="0" w:space="0" w:color="auto"/>
            <w:bottom w:val="none" w:sz="0" w:space="0" w:color="auto"/>
            <w:right w:val="none" w:sz="0" w:space="0" w:color="auto"/>
          </w:divBdr>
        </w:div>
        <w:div w:id="1509054982">
          <w:marLeft w:val="0"/>
          <w:marRight w:val="0"/>
          <w:marTop w:val="0"/>
          <w:marBottom w:val="0"/>
          <w:divBdr>
            <w:top w:val="none" w:sz="0" w:space="0" w:color="auto"/>
            <w:left w:val="none" w:sz="0" w:space="0" w:color="auto"/>
            <w:bottom w:val="none" w:sz="0" w:space="0" w:color="auto"/>
            <w:right w:val="none" w:sz="0" w:space="0" w:color="auto"/>
          </w:divBdr>
        </w:div>
        <w:div w:id="1573737657">
          <w:marLeft w:val="0"/>
          <w:marRight w:val="0"/>
          <w:marTop w:val="0"/>
          <w:marBottom w:val="0"/>
          <w:divBdr>
            <w:top w:val="none" w:sz="0" w:space="0" w:color="auto"/>
            <w:left w:val="none" w:sz="0" w:space="0" w:color="auto"/>
            <w:bottom w:val="none" w:sz="0" w:space="0" w:color="auto"/>
            <w:right w:val="none" w:sz="0" w:space="0" w:color="auto"/>
          </w:divBdr>
        </w:div>
        <w:div w:id="1588928086">
          <w:marLeft w:val="0"/>
          <w:marRight w:val="0"/>
          <w:marTop w:val="0"/>
          <w:marBottom w:val="0"/>
          <w:divBdr>
            <w:top w:val="none" w:sz="0" w:space="0" w:color="auto"/>
            <w:left w:val="none" w:sz="0" w:space="0" w:color="auto"/>
            <w:bottom w:val="none" w:sz="0" w:space="0" w:color="auto"/>
            <w:right w:val="none" w:sz="0" w:space="0" w:color="auto"/>
          </w:divBdr>
        </w:div>
        <w:div w:id="1598755709">
          <w:marLeft w:val="0"/>
          <w:marRight w:val="0"/>
          <w:marTop w:val="0"/>
          <w:marBottom w:val="0"/>
          <w:divBdr>
            <w:top w:val="none" w:sz="0" w:space="0" w:color="auto"/>
            <w:left w:val="none" w:sz="0" w:space="0" w:color="auto"/>
            <w:bottom w:val="none" w:sz="0" w:space="0" w:color="auto"/>
            <w:right w:val="none" w:sz="0" w:space="0" w:color="auto"/>
          </w:divBdr>
        </w:div>
        <w:div w:id="1628856121">
          <w:marLeft w:val="0"/>
          <w:marRight w:val="0"/>
          <w:marTop w:val="0"/>
          <w:marBottom w:val="0"/>
          <w:divBdr>
            <w:top w:val="none" w:sz="0" w:space="0" w:color="auto"/>
            <w:left w:val="none" w:sz="0" w:space="0" w:color="auto"/>
            <w:bottom w:val="none" w:sz="0" w:space="0" w:color="auto"/>
            <w:right w:val="none" w:sz="0" w:space="0" w:color="auto"/>
          </w:divBdr>
        </w:div>
        <w:div w:id="1639871236">
          <w:marLeft w:val="0"/>
          <w:marRight w:val="0"/>
          <w:marTop w:val="0"/>
          <w:marBottom w:val="0"/>
          <w:divBdr>
            <w:top w:val="none" w:sz="0" w:space="0" w:color="auto"/>
            <w:left w:val="none" w:sz="0" w:space="0" w:color="auto"/>
            <w:bottom w:val="none" w:sz="0" w:space="0" w:color="auto"/>
            <w:right w:val="none" w:sz="0" w:space="0" w:color="auto"/>
          </w:divBdr>
        </w:div>
        <w:div w:id="1671787892">
          <w:marLeft w:val="0"/>
          <w:marRight w:val="0"/>
          <w:marTop w:val="0"/>
          <w:marBottom w:val="0"/>
          <w:divBdr>
            <w:top w:val="none" w:sz="0" w:space="0" w:color="auto"/>
            <w:left w:val="none" w:sz="0" w:space="0" w:color="auto"/>
            <w:bottom w:val="none" w:sz="0" w:space="0" w:color="auto"/>
            <w:right w:val="none" w:sz="0" w:space="0" w:color="auto"/>
          </w:divBdr>
        </w:div>
        <w:div w:id="1690135440">
          <w:marLeft w:val="0"/>
          <w:marRight w:val="0"/>
          <w:marTop w:val="0"/>
          <w:marBottom w:val="0"/>
          <w:divBdr>
            <w:top w:val="none" w:sz="0" w:space="0" w:color="auto"/>
            <w:left w:val="none" w:sz="0" w:space="0" w:color="auto"/>
            <w:bottom w:val="none" w:sz="0" w:space="0" w:color="auto"/>
            <w:right w:val="none" w:sz="0" w:space="0" w:color="auto"/>
          </w:divBdr>
        </w:div>
        <w:div w:id="1722171256">
          <w:marLeft w:val="0"/>
          <w:marRight w:val="0"/>
          <w:marTop w:val="0"/>
          <w:marBottom w:val="0"/>
          <w:divBdr>
            <w:top w:val="none" w:sz="0" w:space="0" w:color="auto"/>
            <w:left w:val="none" w:sz="0" w:space="0" w:color="auto"/>
            <w:bottom w:val="none" w:sz="0" w:space="0" w:color="auto"/>
            <w:right w:val="none" w:sz="0" w:space="0" w:color="auto"/>
          </w:divBdr>
        </w:div>
        <w:div w:id="1727337593">
          <w:marLeft w:val="0"/>
          <w:marRight w:val="0"/>
          <w:marTop w:val="0"/>
          <w:marBottom w:val="0"/>
          <w:divBdr>
            <w:top w:val="none" w:sz="0" w:space="0" w:color="auto"/>
            <w:left w:val="none" w:sz="0" w:space="0" w:color="auto"/>
            <w:bottom w:val="none" w:sz="0" w:space="0" w:color="auto"/>
            <w:right w:val="none" w:sz="0" w:space="0" w:color="auto"/>
          </w:divBdr>
        </w:div>
        <w:div w:id="1730961183">
          <w:marLeft w:val="0"/>
          <w:marRight w:val="0"/>
          <w:marTop w:val="0"/>
          <w:marBottom w:val="0"/>
          <w:divBdr>
            <w:top w:val="none" w:sz="0" w:space="0" w:color="auto"/>
            <w:left w:val="none" w:sz="0" w:space="0" w:color="auto"/>
            <w:bottom w:val="none" w:sz="0" w:space="0" w:color="auto"/>
            <w:right w:val="none" w:sz="0" w:space="0" w:color="auto"/>
          </w:divBdr>
        </w:div>
        <w:div w:id="1784380841">
          <w:marLeft w:val="0"/>
          <w:marRight w:val="0"/>
          <w:marTop w:val="0"/>
          <w:marBottom w:val="0"/>
          <w:divBdr>
            <w:top w:val="none" w:sz="0" w:space="0" w:color="auto"/>
            <w:left w:val="none" w:sz="0" w:space="0" w:color="auto"/>
            <w:bottom w:val="none" w:sz="0" w:space="0" w:color="auto"/>
            <w:right w:val="none" w:sz="0" w:space="0" w:color="auto"/>
          </w:divBdr>
        </w:div>
        <w:div w:id="1791900946">
          <w:marLeft w:val="0"/>
          <w:marRight w:val="0"/>
          <w:marTop w:val="0"/>
          <w:marBottom w:val="0"/>
          <w:divBdr>
            <w:top w:val="none" w:sz="0" w:space="0" w:color="auto"/>
            <w:left w:val="none" w:sz="0" w:space="0" w:color="auto"/>
            <w:bottom w:val="none" w:sz="0" w:space="0" w:color="auto"/>
            <w:right w:val="none" w:sz="0" w:space="0" w:color="auto"/>
          </w:divBdr>
        </w:div>
        <w:div w:id="1891375443">
          <w:marLeft w:val="0"/>
          <w:marRight w:val="0"/>
          <w:marTop w:val="0"/>
          <w:marBottom w:val="0"/>
          <w:divBdr>
            <w:top w:val="none" w:sz="0" w:space="0" w:color="auto"/>
            <w:left w:val="none" w:sz="0" w:space="0" w:color="auto"/>
            <w:bottom w:val="none" w:sz="0" w:space="0" w:color="auto"/>
            <w:right w:val="none" w:sz="0" w:space="0" w:color="auto"/>
          </w:divBdr>
        </w:div>
        <w:div w:id="1936789191">
          <w:marLeft w:val="0"/>
          <w:marRight w:val="0"/>
          <w:marTop w:val="0"/>
          <w:marBottom w:val="0"/>
          <w:divBdr>
            <w:top w:val="none" w:sz="0" w:space="0" w:color="auto"/>
            <w:left w:val="none" w:sz="0" w:space="0" w:color="auto"/>
            <w:bottom w:val="none" w:sz="0" w:space="0" w:color="auto"/>
            <w:right w:val="none" w:sz="0" w:space="0" w:color="auto"/>
          </w:divBdr>
        </w:div>
        <w:div w:id="1955013172">
          <w:marLeft w:val="0"/>
          <w:marRight w:val="0"/>
          <w:marTop w:val="0"/>
          <w:marBottom w:val="0"/>
          <w:divBdr>
            <w:top w:val="none" w:sz="0" w:space="0" w:color="auto"/>
            <w:left w:val="none" w:sz="0" w:space="0" w:color="auto"/>
            <w:bottom w:val="none" w:sz="0" w:space="0" w:color="auto"/>
            <w:right w:val="none" w:sz="0" w:space="0" w:color="auto"/>
          </w:divBdr>
        </w:div>
        <w:div w:id="1988633381">
          <w:marLeft w:val="0"/>
          <w:marRight w:val="0"/>
          <w:marTop w:val="0"/>
          <w:marBottom w:val="0"/>
          <w:divBdr>
            <w:top w:val="none" w:sz="0" w:space="0" w:color="auto"/>
            <w:left w:val="none" w:sz="0" w:space="0" w:color="auto"/>
            <w:bottom w:val="none" w:sz="0" w:space="0" w:color="auto"/>
            <w:right w:val="none" w:sz="0" w:space="0" w:color="auto"/>
          </w:divBdr>
        </w:div>
        <w:div w:id="2027711628">
          <w:marLeft w:val="0"/>
          <w:marRight w:val="0"/>
          <w:marTop w:val="0"/>
          <w:marBottom w:val="0"/>
          <w:divBdr>
            <w:top w:val="none" w:sz="0" w:space="0" w:color="auto"/>
            <w:left w:val="none" w:sz="0" w:space="0" w:color="auto"/>
            <w:bottom w:val="none" w:sz="0" w:space="0" w:color="auto"/>
            <w:right w:val="none" w:sz="0" w:space="0" w:color="auto"/>
          </w:divBdr>
        </w:div>
        <w:div w:id="2095544957">
          <w:marLeft w:val="0"/>
          <w:marRight w:val="0"/>
          <w:marTop w:val="0"/>
          <w:marBottom w:val="0"/>
          <w:divBdr>
            <w:top w:val="none" w:sz="0" w:space="0" w:color="auto"/>
            <w:left w:val="none" w:sz="0" w:space="0" w:color="auto"/>
            <w:bottom w:val="none" w:sz="0" w:space="0" w:color="auto"/>
            <w:right w:val="none" w:sz="0" w:space="0" w:color="auto"/>
          </w:divBdr>
        </w:div>
        <w:div w:id="2123648897">
          <w:marLeft w:val="0"/>
          <w:marRight w:val="0"/>
          <w:marTop w:val="0"/>
          <w:marBottom w:val="0"/>
          <w:divBdr>
            <w:top w:val="none" w:sz="0" w:space="0" w:color="auto"/>
            <w:left w:val="none" w:sz="0" w:space="0" w:color="auto"/>
            <w:bottom w:val="none" w:sz="0" w:space="0" w:color="auto"/>
            <w:right w:val="none" w:sz="0" w:space="0" w:color="auto"/>
          </w:divBdr>
        </w:div>
        <w:div w:id="2134715125">
          <w:marLeft w:val="0"/>
          <w:marRight w:val="0"/>
          <w:marTop w:val="0"/>
          <w:marBottom w:val="0"/>
          <w:divBdr>
            <w:top w:val="none" w:sz="0" w:space="0" w:color="auto"/>
            <w:left w:val="none" w:sz="0" w:space="0" w:color="auto"/>
            <w:bottom w:val="none" w:sz="0" w:space="0" w:color="auto"/>
            <w:right w:val="none" w:sz="0" w:space="0" w:color="auto"/>
          </w:divBdr>
        </w:div>
      </w:divsChild>
    </w:div>
    <w:div w:id="1708022700">
      <w:bodyDiv w:val="1"/>
      <w:marLeft w:val="0"/>
      <w:marRight w:val="0"/>
      <w:marTop w:val="0"/>
      <w:marBottom w:val="0"/>
      <w:divBdr>
        <w:top w:val="none" w:sz="0" w:space="0" w:color="auto"/>
        <w:left w:val="none" w:sz="0" w:space="0" w:color="auto"/>
        <w:bottom w:val="none" w:sz="0" w:space="0" w:color="auto"/>
        <w:right w:val="none" w:sz="0" w:space="0" w:color="auto"/>
      </w:divBdr>
    </w:div>
    <w:div w:id="1730223973">
      <w:bodyDiv w:val="1"/>
      <w:marLeft w:val="0"/>
      <w:marRight w:val="0"/>
      <w:marTop w:val="0"/>
      <w:marBottom w:val="0"/>
      <w:divBdr>
        <w:top w:val="none" w:sz="0" w:space="0" w:color="auto"/>
        <w:left w:val="none" w:sz="0" w:space="0" w:color="auto"/>
        <w:bottom w:val="none" w:sz="0" w:space="0" w:color="auto"/>
        <w:right w:val="none" w:sz="0" w:space="0" w:color="auto"/>
      </w:divBdr>
    </w:div>
    <w:div w:id="1734547668">
      <w:bodyDiv w:val="1"/>
      <w:marLeft w:val="0"/>
      <w:marRight w:val="0"/>
      <w:marTop w:val="0"/>
      <w:marBottom w:val="0"/>
      <w:divBdr>
        <w:top w:val="none" w:sz="0" w:space="0" w:color="auto"/>
        <w:left w:val="none" w:sz="0" w:space="0" w:color="auto"/>
        <w:bottom w:val="none" w:sz="0" w:space="0" w:color="auto"/>
        <w:right w:val="none" w:sz="0" w:space="0" w:color="auto"/>
      </w:divBdr>
    </w:div>
    <w:div w:id="1741169726">
      <w:bodyDiv w:val="1"/>
      <w:marLeft w:val="0"/>
      <w:marRight w:val="0"/>
      <w:marTop w:val="0"/>
      <w:marBottom w:val="0"/>
      <w:divBdr>
        <w:top w:val="none" w:sz="0" w:space="0" w:color="auto"/>
        <w:left w:val="none" w:sz="0" w:space="0" w:color="auto"/>
        <w:bottom w:val="none" w:sz="0" w:space="0" w:color="auto"/>
        <w:right w:val="none" w:sz="0" w:space="0" w:color="auto"/>
      </w:divBdr>
    </w:div>
    <w:div w:id="1753819115">
      <w:bodyDiv w:val="1"/>
      <w:marLeft w:val="0"/>
      <w:marRight w:val="0"/>
      <w:marTop w:val="0"/>
      <w:marBottom w:val="0"/>
      <w:divBdr>
        <w:top w:val="none" w:sz="0" w:space="0" w:color="auto"/>
        <w:left w:val="none" w:sz="0" w:space="0" w:color="auto"/>
        <w:bottom w:val="none" w:sz="0" w:space="0" w:color="auto"/>
        <w:right w:val="none" w:sz="0" w:space="0" w:color="auto"/>
      </w:divBdr>
    </w:div>
    <w:div w:id="1760710080">
      <w:bodyDiv w:val="1"/>
      <w:marLeft w:val="0"/>
      <w:marRight w:val="0"/>
      <w:marTop w:val="0"/>
      <w:marBottom w:val="0"/>
      <w:divBdr>
        <w:top w:val="none" w:sz="0" w:space="0" w:color="auto"/>
        <w:left w:val="none" w:sz="0" w:space="0" w:color="auto"/>
        <w:bottom w:val="none" w:sz="0" w:space="0" w:color="auto"/>
        <w:right w:val="none" w:sz="0" w:space="0" w:color="auto"/>
      </w:divBdr>
      <w:divsChild>
        <w:div w:id="2111852269">
          <w:marLeft w:val="0"/>
          <w:marRight w:val="0"/>
          <w:marTop w:val="0"/>
          <w:marBottom w:val="0"/>
          <w:divBdr>
            <w:top w:val="none" w:sz="0" w:space="0" w:color="auto"/>
            <w:left w:val="none" w:sz="0" w:space="0" w:color="auto"/>
            <w:bottom w:val="none" w:sz="0" w:space="0" w:color="auto"/>
            <w:right w:val="none" w:sz="0" w:space="0" w:color="auto"/>
          </w:divBdr>
        </w:div>
      </w:divsChild>
    </w:div>
    <w:div w:id="1790394507">
      <w:bodyDiv w:val="1"/>
      <w:marLeft w:val="0"/>
      <w:marRight w:val="0"/>
      <w:marTop w:val="0"/>
      <w:marBottom w:val="0"/>
      <w:divBdr>
        <w:top w:val="none" w:sz="0" w:space="0" w:color="auto"/>
        <w:left w:val="none" w:sz="0" w:space="0" w:color="auto"/>
        <w:bottom w:val="none" w:sz="0" w:space="0" w:color="auto"/>
        <w:right w:val="none" w:sz="0" w:space="0" w:color="auto"/>
      </w:divBdr>
    </w:div>
    <w:div w:id="1794136570">
      <w:bodyDiv w:val="1"/>
      <w:marLeft w:val="0"/>
      <w:marRight w:val="0"/>
      <w:marTop w:val="0"/>
      <w:marBottom w:val="0"/>
      <w:divBdr>
        <w:top w:val="none" w:sz="0" w:space="0" w:color="auto"/>
        <w:left w:val="none" w:sz="0" w:space="0" w:color="auto"/>
        <w:bottom w:val="none" w:sz="0" w:space="0" w:color="auto"/>
        <w:right w:val="none" w:sz="0" w:space="0" w:color="auto"/>
      </w:divBdr>
    </w:div>
    <w:div w:id="1808667728">
      <w:bodyDiv w:val="1"/>
      <w:marLeft w:val="0"/>
      <w:marRight w:val="0"/>
      <w:marTop w:val="0"/>
      <w:marBottom w:val="0"/>
      <w:divBdr>
        <w:top w:val="none" w:sz="0" w:space="0" w:color="auto"/>
        <w:left w:val="none" w:sz="0" w:space="0" w:color="auto"/>
        <w:bottom w:val="none" w:sz="0" w:space="0" w:color="auto"/>
        <w:right w:val="none" w:sz="0" w:space="0" w:color="auto"/>
      </w:divBdr>
      <w:divsChild>
        <w:div w:id="1516189746">
          <w:marLeft w:val="0"/>
          <w:marRight w:val="0"/>
          <w:marTop w:val="0"/>
          <w:marBottom w:val="0"/>
          <w:divBdr>
            <w:top w:val="none" w:sz="0" w:space="0" w:color="auto"/>
            <w:left w:val="none" w:sz="0" w:space="0" w:color="auto"/>
            <w:bottom w:val="none" w:sz="0" w:space="0" w:color="auto"/>
            <w:right w:val="none" w:sz="0" w:space="0" w:color="auto"/>
          </w:divBdr>
          <w:divsChild>
            <w:div w:id="143473370">
              <w:marLeft w:val="0"/>
              <w:marRight w:val="0"/>
              <w:marTop w:val="0"/>
              <w:marBottom w:val="0"/>
              <w:divBdr>
                <w:top w:val="none" w:sz="0" w:space="0" w:color="auto"/>
                <w:left w:val="none" w:sz="0" w:space="0" w:color="auto"/>
                <w:bottom w:val="none" w:sz="0" w:space="0" w:color="auto"/>
                <w:right w:val="none" w:sz="0" w:space="0" w:color="auto"/>
              </w:divBdr>
            </w:div>
            <w:div w:id="14043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41641">
      <w:bodyDiv w:val="1"/>
      <w:marLeft w:val="0"/>
      <w:marRight w:val="0"/>
      <w:marTop w:val="0"/>
      <w:marBottom w:val="0"/>
      <w:divBdr>
        <w:top w:val="none" w:sz="0" w:space="0" w:color="auto"/>
        <w:left w:val="none" w:sz="0" w:space="0" w:color="auto"/>
        <w:bottom w:val="none" w:sz="0" w:space="0" w:color="auto"/>
        <w:right w:val="none" w:sz="0" w:space="0" w:color="auto"/>
      </w:divBdr>
    </w:div>
    <w:div w:id="1826237504">
      <w:bodyDiv w:val="1"/>
      <w:marLeft w:val="0"/>
      <w:marRight w:val="0"/>
      <w:marTop w:val="0"/>
      <w:marBottom w:val="0"/>
      <w:divBdr>
        <w:top w:val="none" w:sz="0" w:space="0" w:color="auto"/>
        <w:left w:val="none" w:sz="0" w:space="0" w:color="auto"/>
        <w:bottom w:val="none" w:sz="0" w:space="0" w:color="auto"/>
        <w:right w:val="none" w:sz="0" w:space="0" w:color="auto"/>
      </w:divBdr>
      <w:divsChild>
        <w:div w:id="62264036">
          <w:marLeft w:val="0"/>
          <w:marRight w:val="0"/>
          <w:marTop w:val="0"/>
          <w:marBottom w:val="0"/>
          <w:divBdr>
            <w:top w:val="none" w:sz="0" w:space="0" w:color="auto"/>
            <w:left w:val="none" w:sz="0" w:space="0" w:color="auto"/>
            <w:bottom w:val="none" w:sz="0" w:space="0" w:color="auto"/>
            <w:right w:val="none" w:sz="0" w:space="0" w:color="auto"/>
          </w:divBdr>
        </w:div>
        <w:div w:id="72050474">
          <w:marLeft w:val="0"/>
          <w:marRight w:val="0"/>
          <w:marTop w:val="0"/>
          <w:marBottom w:val="0"/>
          <w:divBdr>
            <w:top w:val="none" w:sz="0" w:space="0" w:color="auto"/>
            <w:left w:val="none" w:sz="0" w:space="0" w:color="auto"/>
            <w:bottom w:val="none" w:sz="0" w:space="0" w:color="auto"/>
            <w:right w:val="none" w:sz="0" w:space="0" w:color="auto"/>
          </w:divBdr>
        </w:div>
        <w:div w:id="99688771">
          <w:marLeft w:val="0"/>
          <w:marRight w:val="0"/>
          <w:marTop w:val="0"/>
          <w:marBottom w:val="0"/>
          <w:divBdr>
            <w:top w:val="none" w:sz="0" w:space="0" w:color="auto"/>
            <w:left w:val="none" w:sz="0" w:space="0" w:color="auto"/>
            <w:bottom w:val="none" w:sz="0" w:space="0" w:color="auto"/>
            <w:right w:val="none" w:sz="0" w:space="0" w:color="auto"/>
          </w:divBdr>
        </w:div>
        <w:div w:id="141428729">
          <w:marLeft w:val="0"/>
          <w:marRight w:val="0"/>
          <w:marTop w:val="0"/>
          <w:marBottom w:val="0"/>
          <w:divBdr>
            <w:top w:val="none" w:sz="0" w:space="0" w:color="auto"/>
            <w:left w:val="none" w:sz="0" w:space="0" w:color="auto"/>
            <w:bottom w:val="none" w:sz="0" w:space="0" w:color="auto"/>
            <w:right w:val="none" w:sz="0" w:space="0" w:color="auto"/>
          </w:divBdr>
        </w:div>
        <w:div w:id="161967668">
          <w:marLeft w:val="0"/>
          <w:marRight w:val="0"/>
          <w:marTop w:val="0"/>
          <w:marBottom w:val="0"/>
          <w:divBdr>
            <w:top w:val="none" w:sz="0" w:space="0" w:color="auto"/>
            <w:left w:val="none" w:sz="0" w:space="0" w:color="auto"/>
            <w:bottom w:val="none" w:sz="0" w:space="0" w:color="auto"/>
            <w:right w:val="none" w:sz="0" w:space="0" w:color="auto"/>
          </w:divBdr>
        </w:div>
        <w:div w:id="174803520">
          <w:marLeft w:val="0"/>
          <w:marRight w:val="0"/>
          <w:marTop w:val="0"/>
          <w:marBottom w:val="0"/>
          <w:divBdr>
            <w:top w:val="none" w:sz="0" w:space="0" w:color="auto"/>
            <w:left w:val="none" w:sz="0" w:space="0" w:color="auto"/>
            <w:bottom w:val="none" w:sz="0" w:space="0" w:color="auto"/>
            <w:right w:val="none" w:sz="0" w:space="0" w:color="auto"/>
          </w:divBdr>
        </w:div>
        <w:div w:id="231547795">
          <w:marLeft w:val="0"/>
          <w:marRight w:val="0"/>
          <w:marTop w:val="0"/>
          <w:marBottom w:val="0"/>
          <w:divBdr>
            <w:top w:val="none" w:sz="0" w:space="0" w:color="auto"/>
            <w:left w:val="none" w:sz="0" w:space="0" w:color="auto"/>
            <w:bottom w:val="none" w:sz="0" w:space="0" w:color="auto"/>
            <w:right w:val="none" w:sz="0" w:space="0" w:color="auto"/>
          </w:divBdr>
        </w:div>
        <w:div w:id="268703930">
          <w:marLeft w:val="0"/>
          <w:marRight w:val="0"/>
          <w:marTop w:val="0"/>
          <w:marBottom w:val="0"/>
          <w:divBdr>
            <w:top w:val="none" w:sz="0" w:space="0" w:color="auto"/>
            <w:left w:val="none" w:sz="0" w:space="0" w:color="auto"/>
            <w:bottom w:val="none" w:sz="0" w:space="0" w:color="auto"/>
            <w:right w:val="none" w:sz="0" w:space="0" w:color="auto"/>
          </w:divBdr>
        </w:div>
        <w:div w:id="272445002">
          <w:marLeft w:val="0"/>
          <w:marRight w:val="0"/>
          <w:marTop w:val="0"/>
          <w:marBottom w:val="0"/>
          <w:divBdr>
            <w:top w:val="none" w:sz="0" w:space="0" w:color="auto"/>
            <w:left w:val="none" w:sz="0" w:space="0" w:color="auto"/>
            <w:bottom w:val="none" w:sz="0" w:space="0" w:color="auto"/>
            <w:right w:val="none" w:sz="0" w:space="0" w:color="auto"/>
          </w:divBdr>
        </w:div>
        <w:div w:id="282660047">
          <w:marLeft w:val="0"/>
          <w:marRight w:val="0"/>
          <w:marTop w:val="0"/>
          <w:marBottom w:val="0"/>
          <w:divBdr>
            <w:top w:val="none" w:sz="0" w:space="0" w:color="auto"/>
            <w:left w:val="none" w:sz="0" w:space="0" w:color="auto"/>
            <w:bottom w:val="none" w:sz="0" w:space="0" w:color="auto"/>
            <w:right w:val="none" w:sz="0" w:space="0" w:color="auto"/>
          </w:divBdr>
        </w:div>
        <w:div w:id="304092999">
          <w:marLeft w:val="0"/>
          <w:marRight w:val="0"/>
          <w:marTop w:val="0"/>
          <w:marBottom w:val="0"/>
          <w:divBdr>
            <w:top w:val="none" w:sz="0" w:space="0" w:color="auto"/>
            <w:left w:val="none" w:sz="0" w:space="0" w:color="auto"/>
            <w:bottom w:val="none" w:sz="0" w:space="0" w:color="auto"/>
            <w:right w:val="none" w:sz="0" w:space="0" w:color="auto"/>
          </w:divBdr>
        </w:div>
        <w:div w:id="309140409">
          <w:marLeft w:val="0"/>
          <w:marRight w:val="0"/>
          <w:marTop w:val="0"/>
          <w:marBottom w:val="0"/>
          <w:divBdr>
            <w:top w:val="none" w:sz="0" w:space="0" w:color="auto"/>
            <w:left w:val="none" w:sz="0" w:space="0" w:color="auto"/>
            <w:bottom w:val="none" w:sz="0" w:space="0" w:color="auto"/>
            <w:right w:val="none" w:sz="0" w:space="0" w:color="auto"/>
          </w:divBdr>
        </w:div>
        <w:div w:id="329911950">
          <w:marLeft w:val="0"/>
          <w:marRight w:val="0"/>
          <w:marTop w:val="0"/>
          <w:marBottom w:val="0"/>
          <w:divBdr>
            <w:top w:val="none" w:sz="0" w:space="0" w:color="auto"/>
            <w:left w:val="none" w:sz="0" w:space="0" w:color="auto"/>
            <w:bottom w:val="none" w:sz="0" w:space="0" w:color="auto"/>
            <w:right w:val="none" w:sz="0" w:space="0" w:color="auto"/>
          </w:divBdr>
        </w:div>
        <w:div w:id="331034947">
          <w:marLeft w:val="0"/>
          <w:marRight w:val="0"/>
          <w:marTop w:val="0"/>
          <w:marBottom w:val="0"/>
          <w:divBdr>
            <w:top w:val="none" w:sz="0" w:space="0" w:color="auto"/>
            <w:left w:val="none" w:sz="0" w:space="0" w:color="auto"/>
            <w:bottom w:val="none" w:sz="0" w:space="0" w:color="auto"/>
            <w:right w:val="none" w:sz="0" w:space="0" w:color="auto"/>
          </w:divBdr>
        </w:div>
        <w:div w:id="331613870">
          <w:marLeft w:val="0"/>
          <w:marRight w:val="0"/>
          <w:marTop w:val="0"/>
          <w:marBottom w:val="0"/>
          <w:divBdr>
            <w:top w:val="none" w:sz="0" w:space="0" w:color="auto"/>
            <w:left w:val="none" w:sz="0" w:space="0" w:color="auto"/>
            <w:bottom w:val="none" w:sz="0" w:space="0" w:color="auto"/>
            <w:right w:val="none" w:sz="0" w:space="0" w:color="auto"/>
          </w:divBdr>
        </w:div>
        <w:div w:id="387652778">
          <w:marLeft w:val="0"/>
          <w:marRight w:val="0"/>
          <w:marTop w:val="0"/>
          <w:marBottom w:val="0"/>
          <w:divBdr>
            <w:top w:val="none" w:sz="0" w:space="0" w:color="auto"/>
            <w:left w:val="none" w:sz="0" w:space="0" w:color="auto"/>
            <w:bottom w:val="none" w:sz="0" w:space="0" w:color="auto"/>
            <w:right w:val="none" w:sz="0" w:space="0" w:color="auto"/>
          </w:divBdr>
        </w:div>
        <w:div w:id="398481769">
          <w:marLeft w:val="0"/>
          <w:marRight w:val="0"/>
          <w:marTop w:val="0"/>
          <w:marBottom w:val="0"/>
          <w:divBdr>
            <w:top w:val="none" w:sz="0" w:space="0" w:color="auto"/>
            <w:left w:val="none" w:sz="0" w:space="0" w:color="auto"/>
            <w:bottom w:val="none" w:sz="0" w:space="0" w:color="auto"/>
            <w:right w:val="none" w:sz="0" w:space="0" w:color="auto"/>
          </w:divBdr>
        </w:div>
        <w:div w:id="404105112">
          <w:marLeft w:val="0"/>
          <w:marRight w:val="0"/>
          <w:marTop w:val="0"/>
          <w:marBottom w:val="0"/>
          <w:divBdr>
            <w:top w:val="none" w:sz="0" w:space="0" w:color="auto"/>
            <w:left w:val="none" w:sz="0" w:space="0" w:color="auto"/>
            <w:bottom w:val="none" w:sz="0" w:space="0" w:color="auto"/>
            <w:right w:val="none" w:sz="0" w:space="0" w:color="auto"/>
          </w:divBdr>
        </w:div>
        <w:div w:id="419839495">
          <w:marLeft w:val="0"/>
          <w:marRight w:val="0"/>
          <w:marTop w:val="0"/>
          <w:marBottom w:val="0"/>
          <w:divBdr>
            <w:top w:val="none" w:sz="0" w:space="0" w:color="auto"/>
            <w:left w:val="none" w:sz="0" w:space="0" w:color="auto"/>
            <w:bottom w:val="none" w:sz="0" w:space="0" w:color="auto"/>
            <w:right w:val="none" w:sz="0" w:space="0" w:color="auto"/>
          </w:divBdr>
        </w:div>
        <w:div w:id="421534050">
          <w:marLeft w:val="0"/>
          <w:marRight w:val="0"/>
          <w:marTop w:val="0"/>
          <w:marBottom w:val="0"/>
          <w:divBdr>
            <w:top w:val="none" w:sz="0" w:space="0" w:color="auto"/>
            <w:left w:val="none" w:sz="0" w:space="0" w:color="auto"/>
            <w:bottom w:val="none" w:sz="0" w:space="0" w:color="auto"/>
            <w:right w:val="none" w:sz="0" w:space="0" w:color="auto"/>
          </w:divBdr>
        </w:div>
        <w:div w:id="517893033">
          <w:marLeft w:val="0"/>
          <w:marRight w:val="0"/>
          <w:marTop w:val="0"/>
          <w:marBottom w:val="0"/>
          <w:divBdr>
            <w:top w:val="none" w:sz="0" w:space="0" w:color="auto"/>
            <w:left w:val="none" w:sz="0" w:space="0" w:color="auto"/>
            <w:bottom w:val="none" w:sz="0" w:space="0" w:color="auto"/>
            <w:right w:val="none" w:sz="0" w:space="0" w:color="auto"/>
          </w:divBdr>
        </w:div>
        <w:div w:id="555556851">
          <w:marLeft w:val="0"/>
          <w:marRight w:val="0"/>
          <w:marTop w:val="0"/>
          <w:marBottom w:val="0"/>
          <w:divBdr>
            <w:top w:val="none" w:sz="0" w:space="0" w:color="auto"/>
            <w:left w:val="none" w:sz="0" w:space="0" w:color="auto"/>
            <w:bottom w:val="none" w:sz="0" w:space="0" w:color="auto"/>
            <w:right w:val="none" w:sz="0" w:space="0" w:color="auto"/>
          </w:divBdr>
        </w:div>
        <w:div w:id="623116928">
          <w:marLeft w:val="0"/>
          <w:marRight w:val="0"/>
          <w:marTop w:val="0"/>
          <w:marBottom w:val="0"/>
          <w:divBdr>
            <w:top w:val="none" w:sz="0" w:space="0" w:color="auto"/>
            <w:left w:val="none" w:sz="0" w:space="0" w:color="auto"/>
            <w:bottom w:val="none" w:sz="0" w:space="0" w:color="auto"/>
            <w:right w:val="none" w:sz="0" w:space="0" w:color="auto"/>
          </w:divBdr>
        </w:div>
        <w:div w:id="674185900">
          <w:marLeft w:val="0"/>
          <w:marRight w:val="0"/>
          <w:marTop w:val="0"/>
          <w:marBottom w:val="0"/>
          <w:divBdr>
            <w:top w:val="none" w:sz="0" w:space="0" w:color="auto"/>
            <w:left w:val="none" w:sz="0" w:space="0" w:color="auto"/>
            <w:bottom w:val="none" w:sz="0" w:space="0" w:color="auto"/>
            <w:right w:val="none" w:sz="0" w:space="0" w:color="auto"/>
          </w:divBdr>
        </w:div>
        <w:div w:id="751851550">
          <w:marLeft w:val="0"/>
          <w:marRight w:val="0"/>
          <w:marTop w:val="0"/>
          <w:marBottom w:val="0"/>
          <w:divBdr>
            <w:top w:val="none" w:sz="0" w:space="0" w:color="auto"/>
            <w:left w:val="none" w:sz="0" w:space="0" w:color="auto"/>
            <w:bottom w:val="none" w:sz="0" w:space="0" w:color="auto"/>
            <w:right w:val="none" w:sz="0" w:space="0" w:color="auto"/>
          </w:divBdr>
        </w:div>
        <w:div w:id="759301112">
          <w:marLeft w:val="0"/>
          <w:marRight w:val="0"/>
          <w:marTop w:val="0"/>
          <w:marBottom w:val="0"/>
          <w:divBdr>
            <w:top w:val="none" w:sz="0" w:space="0" w:color="auto"/>
            <w:left w:val="none" w:sz="0" w:space="0" w:color="auto"/>
            <w:bottom w:val="none" w:sz="0" w:space="0" w:color="auto"/>
            <w:right w:val="none" w:sz="0" w:space="0" w:color="auto"/>
          </w:divBdr>
        </w:div>
        <w:div w:id="774208034">
          <w:marLeft w:val="0"/>
          <w:marRight w:val="0"/>
          <w:marTop w:val="0"/>
          <w:marBottom w:val="0"/>
          <w:divBdr>
            <w:top w:val="none" w:sz="0" w:space="0" w:color="auto"/>
            <w:left w:val="none" w:sz="0" w:space="0" w:color="auto"/>
            <w:bottom w:val="none" w:sz="0" w:space="0" w:color="auto"/>
            <w:right w:val="none" w:sz="0" w:space="0" w:color="auto"/>
          </w:divBdr>
        </w:div>
        <w:div w:id="781920935">
          <w:marLeft w:val="0"/>
          <w:marRight w:val="0"/>
          <w:marTop w:val="0"/>
          <w:marBottom w:val="0"/>
          <w:divBdr>
            <w:top w:val="none" w:sz="0" w:space="0" w:color="auto"/>
            <w:left w:val="none" w:sz="0" w:space="0" w:color="auto"/>
            <w:bottom w:val="none" w:sz="0" w:space="0" w:color="auto"/>
            <w:right w:val="none" w:sz="0" w:space="0" w:color="auto"/>
          </w:divBdr>
        </w:div>
        <w:div w:id="828329801">
          <w:marLeft w:val="0"/>
          <w:marRight w:val="0"/>
          <w:marTop w:val="0"/>
          <w:marBottom w:val="0"/>
          <w:divBdr>
            <w:top w:val="none" w:sz="0" w:space="0" w:color="auto"/>
            <w:left w:val="none" w:sz="0" w:space="0" w:color="auto"/>
            <w:bottom w:val="none" w:sz="0" w:space="0" w:color="auto"/>
            <w:right w:val="none" w:sz="0" w:space="0" w:color="auto"/>
          </w:divBdr>
        </w:div>
        <w:div w:id="867793299">
          <w:marLeft w:val="0"/>
          <w:marRight w:val="0"/>
          <w:marTop w:val="0"/>
          <w:marBottom w:val="0"/>
          <w:divBdr>
            <w:top w:val="none" w:sz="0" w:space="0" w:color="auto"/>
            <w:left w:val="none" w:sz="0" w:space="0" w:color="auto"/>
            <w:bottom w:val="none" w:sz="0" w:space="0" w:color="auto"/>
            <w:right w:val="none" w:sz="0" w:space="0" w:color="auto"/>
          </w:divBdr>
        </w:div>
        <w:div w:id="892540578">
          <w:marLeft w:val="0"/>
          <w:marRight w:val="0"/>
          <w:marTop w:val="0"/>
          <w:marBottom w:val="0"/>
          <w:divBdr>
            <w:top w:val="none" w:sz="0" w:space="0" w:color="auto"/>
            <w:left w:val="none" w:sz="0" w:space="0" w:color="auto"/>
            <w:bottom w:val="none" w:sz="0" w:space="0" w:color="auto"/>
            <w:right w:val="none" w:sz="0" w:space="0" w:color="auto"/>
          </w:divBdr>
        </w:div>
        <w:div w:id="938610669">
          <w:marLeft w:val="0"/>
          <w:marRight w:val="0"/>
          <w:marTop w:val="0"/>
          <w:marBottom w:val="0"/>
          <w:divBdr>
            <w:top w:val="none" w:sz="0" w:space="0" w:color="auto"/>
            <w:left w:val="none" w:sz="0" w:space="0" w:color="auto"/>
            <w:bottom w:val="none" w:sz="0" w:space="0" w:color="auto"/>
            <w:right w:val="none" w:sz="0" w:space="0" w:color="auto"/>
          </w:divBdr>
        </w:div>
        <w:div w:id="954404177">
          <w:marLeft w:val="0"/>
          <w:marRight w:val="0"/>
          <w:marTop w:val="0"/>
          <w:marBottom w:val="0"/>
          <w:divBdr>
            <w:top w:val="none" w:sz="0" w:space="0" w:color="auto"/>
            <w:left w:val="none" w:sz="0" w:space="0" w:color="auto"/>
            <w:bottom w:val="none" w:sz="0" w:space="0" w:color="auto"/>
            <w:right w:val="none" w:sz="0" w:space="0" w:color="auto"/>
          </w:divBdr>
        </w:div>
        <w:div w:id="1019698954">
          <w:marLeft w:val="0"/>
          <w:marRight w:val="0"/>
          <w:marTop w:val="0"/>
          <w:marBottom w:val="0"/>
          <w:divBdr>
            <w:top w:val="none" w:sz="0" w:space="0" w:color="auto"/>
            <w:left w:val="none" w:sz="0" w:space="0" w:color="auto"/>
            <w:bottom w:val="none" w:sz="0" w:space="0" w:color="auto"/>
            <w:right w:val="none" w:sz="0" w:space="0" w:color="auto"/>
          </w:divBdr>
        </w:div>
        <w:div w:id="1022173343">
          <w:marLeft w:val="0"/>
          <w:marRight w:val="0"/>
          <w:marTop w:val="0"/>
          <w:marBottom w:val="0"/>
          <w:divBdr>
            <w:top w:val="none" w:sz="0" w:space="0" w:color="auto"/>
            <w:left w:val="none" w:sz="0" w:space="0" w:color="auto"/>
            <w:bottom w:val="none" w:sz="0" w:space="0" w:color="auto"/>
            <w:right w:val="none" w:sz="0" w:space="0" w:color="auto"/>
          </w:divBdr>
        </w:div>
        <w:div w:id="1030375268">
          <w:marLeft w:val="0"/>
          <w:marRight w:val="0"/>
          <w:marTop w:val="0"/>
          <w:marBottom w:val="0"/>
          <w:divBdr>
            <w:top w:val="none" w:sz="0" w:space="0" w:color="auto"/>
            <w:left w:val="none" w:sz="0" w:space="0" w:color="auto"/>
            <w:bottom w:val="none" w:sz="0" w:space="0" w:color="auto"/>
            <w:right w:val="none" w:sz="0" w:space="0" w:color="auto"/>
          </w:divBdr>
        </w:div>
        <w:div w:id="1044017098">
          <w:marLeft w:val="0"/>
          <w:marRight w:val="0"/>
          <w:marTop w:val="0"/>
          <w:marBottom w:val="0"/>
          <w:divBdr>
            <w:top w:val="none" w:sz="0" w:space="0" w:color="auto"/>
            <w:left w:val="none" w:sz="0" w:space="0" w:color="auto"/>
            <w:bottom w:val="none" w:sz="0" w:space="0" w:color="auto"/>
            <w:right w:val="none" w:sz="0" w:space="0" w:color="auto"/>
          </w:divBdr>
        </w:div>
        <w:div w:id="1069033685">
          <w:marLeft w:val="0"/>
          <w:marRight w:val="0"/>
          <w:marTop w:val="0"/>
          <w:marBottom w:val="0"/>
          <w:divBdr>
            <w:top w:val="none" w:sz="0" w:space="0" w:color="auto"/>
            <w:left w:val="none" w:sz="0" w:space="0" w:color="auto"/>
            <w:bottom w:val="none" w:sz="0" w:space="0" w:color="auto"/>
            <w:right w:val="none" w:sz="0" w:space="0" w:color="auto"/>
          </w:divBdr>
        </w:div>
        <w:div w:id="1200051139">
          <w:marLeft w:val="0"/>
          <w:marRight w:val="0"/>
          <w:marTop w:val="0"/>
          <w:marBottom w:val="0"/>
          <w:divBdr>
            <w:top w:val="none" w:sz="0" w:space="0" w:color="auto"/>
            <w:left w:val="none" w:sz="0" w:space="0" w:color="auto"/>
            <w:bottom w:val="none" w:sz="0" w:space="0" w:color="auto"/>
            <w:right w:val="none" w:sz="0" w:space="0" w:color="auto"/>
          </w:divBdr>
        </w:div>
        <w:div w:id="1270049017">
          <w:marLeft w:val="0"/>
          <w:marRight w:val="0"/>
          <w:marTop w:val="0"/>
          <w:marBottom w:val="0"/>
          <w:divBdr>
            <w:top w:val="none" w:sz="0" w:space="0" w:color="auto"/>
            <w:left w:val="none" w:sz="0" w:space="0" w:color="auto"/>
            <w:bottom w:val="none" w:sz="0" w:space="0" w:color="auto"/>
            <w:right w:val="none" w:sz="0" w:space="0" w:color="auto"/>
          </w:divBdr>
        </w:div>
        <w:div w:id="1313752385">
          <w:marLeft w:val="0"/>
          <w:marRight w:val="0"/>
          <w:marTop w:val="0"/>
          <w:marBottom w:val="0"/>
          <w:divBdr>
            <w:top w:val="none" w:sz="0" w:space="0" w:color="auto"/>
            <w:left w:val="none" w:sz="0" w:space="0" w:color="auto"/>
            <w:bottom w:val="none" w:sz="0" w:space="0" w:color="auto"/>
            <w:right w:val="none" w:sz="0" w:space="0" w:color="auto"/>
          </w:divBdr>
        </w:div>
        <w:div w:id="1313944498">
          <w:marLeft w:val="0"/>
          <w:marRight w:val="0"/>
          <w:marTop w:val="0"/>
          <w:marBottom w:val="0"/>
          <w:divBdr>
            <w:top w:val="none" w:sz="0" w:space="0" w:color="auto"/>
            <w:left w:val="none" w:sz="0" w:space="0" w:color="auto"/>
            <w:bottom w:val="none" w:sz="0" w:space="0" w:color="auto"/>
            <w:right w:val="none" w:sz="0" w:space="0" w:color="auto"/>
          </w:divBdr>
        </w:div>
        <w:div w:id="1333219082">
          <w:marLeft w:val="0"/>
          <w:marRight w:val="0"/>
          <w:marTop w:val="0"/>
          <w:marBottom w:val="0"/>
          <w:divBdr>
            <w:top w:val="none" w:sz="0" w:space="0" w:color="auto"/>
            <w:left w:val="none" w:sz="0" w:space="0" w:color="auto"/>
            <w:bottom w:val="none" w:sz="0" w:space="0" w:color="auto"/>
            <w:right w:val="none" w:sz="0" w:space="0" w:color="auto"/>
          </w:divBdr>
        </w:div>
        <w:div w:id="1408577173">
          <w:marLeft w:val="0"/>
          <w:marRight w:val="0"/>
          <w:marTop w:val="0"/>
          <w:marBottom w:val="0"/>
          <w:divBdr>
            <w:top w:val="none" w:sz="0" w:space="0" w:color="auto"/>
            <w:left w:val="none" w:sz="0" w:space="0" w:color="auto"/>
            <w:bottom w:val="none" w:sz="0" w:space="0" w:color="auto"/>
            <w:right w:val="none" w:sz="0" w:space="0" w:color="auto"/>
          </w:divBdr>
        </w:div>
        <w:div w:id="1413696062">
          <w:marLeft w:val="0"/>
          <w:marRight w:val="0"/>
          <w:marTop w:val="0"/>
          <w:marBottom w:val="0"/>
          <w:divBdr>
            <w:top w:val="none" w:sz="0" w:space="0" w:color="auto"/>
            <w:left w:val="none" w:sz="0" w:space="0" w:color="auto"/>
            <w:bottom w:val="none" w:sz="0" w:space="0" w:color="auto"/>
            <w:right w:val="none" w:sz="0" w:space="0" w:color="auto"/>
          </w:divBdr>
        </w:div>
        <w:div w:id="1449742140">
          <w:marLeft w:val="0"/>
          <w:marRight w:val="0"/>
          <w:marTop w:val="0"/>
          <w:marBottom w:val="0"/>
          <w:divBdr>
            <w:top w:val="none" w:sz="0" w:space="0" w:color="auto"/>
            <w:left w:val="none" w:sz="0" w:space="0" w:color="auto"/>
            <w:bottom w:val="none" w:sz="0" w:space="0" w:color="auto"/>
            <w:right w:val="none" w:sz="0" w:space="0" w:color="auto"/>
          </w:divBdr>
        </w:div>
        <w:div w:id="1450314499">
          <w:marLeft w:val="0"/>
          <w:marRight w:val="0"/>
          <w:marTop w:val="0"/>
          <w:marBottom w:val="0"/>
          <w:divBdr>
            <w:top w:val="none" w:sz="0" w:space="0" w:color="auto"/>
            <w:left w:val="none" w:sz="0" w:space="0" w:color="auto"/>
            <w:bottom w:val="none" w:sz="0" w:space="0" w:color="auto"/>
            <w:right w:val="none" w:sz="0" w:space="0" w:color="auto"/>
          </w:divBdr>
        </w:div>
        <w:div w:id="1482043712">
          <w:marLeft w:val="0"/>
          <w:marRight w:val="0"/>
          <w:marTop w:val="0"/>
          <w:marBottom w:val="0"/>
          <w:divBdr>
            <w:top w:val="none" w:sz="0" w:space="0" w:color="auto"/>
            <w:left w:val="none" w:sz="0" w:space="0" w:color="auto"/>
            <w:bottom w:val="none" w:sz="0" w:space="0" w:color="auto"/>
            <w:right w:val="none" w:sz="0" w:space="0" w:color="auto"/>
          </w:divBdr>
        </w:div>
        <w:div w:id="1491291576">
          <w:marLeft w:val="0"/>
          <w:marRight w:val="0"/>
          <w:marTop w:val="0"/>
          <w:marBottom w:val="0"/>
          <w:divBdr>
            <w:top w:val="none" w:sz="0" w:space="0" w:color="auto"/>
            <w:left w:val="none" w:sz="0" w:space="0" w:color="auto"/>
            <w:bottom w:val="none" w:sz="0" w:space="0" w:color="auto"/>
            <w:right w:val="none" w:sz="0" w:space="0" w:color="auto"/>
          </w:divBdr>
        </w:div>
        <w:div w:id="1492986457">
          <w:marLeft w:val="0"/>
          <w:marRight w:val="0"/>
          <w:marTop w:val="0"/>
          <w:marBottom w:val="0"/>
          <w:divBdr>
            <w:top w:val="none" w:sz="0" w:space="0" w:color="auto"/>
            <w:left w:val="none" w:sz="0" w:space="0" w:color="auto"/>
            <w:bottom w:val="none" w:sz="0" w:space="0" w:color="auto"/>
            <w:right w:val="none" w:sz="0" w:space="0" w:color="auto"/>
          </w:divBdr>
        </w:div>
        <w:div w:id="1500122749">
          <w:marLeft w:val="0"/>
          <w:marRight w:val="0"/>
          <w:marTop w:val="0"/>
          <w:marBottom w:val="0"/>
          <w:divBdr>
            <w:top w:val="none" w:sz="0" w:space="0" w:color="auto"/>
            <w:left w:val="none" w:sz="0" w:space="0" w:color="auto"/>
            <w:bottom w:val="none" w:sz="0" w:space="0" w:color="auto"/>
            <w:right w:val="none" w:sz="0" w:space="0" w:color="auto"/>
          </w:divBdr>
        </w:div>
        <w:div w:id="1549561804">
          <w:marLeft w:val="0"/>
          <w:marRight w:val="0"/>
          <w:marTop w:val="0"/>
          <w:marBottom w:val="0"/>
          <w:divBdr>
            <w:top w:val="none" w:sz="0" w:space="0" w:color="auto"/>
            <w:left w:val="none" w:sz="0" w:space="0" w:color="auto"/>
            <w:bottom w:val="none" w:sz="0" w:space="0" w:color="auto"/>
            <w:right w:val="none" w:sz="0" w:space="0" w:color="auto"/>
          </w:divBdr>
        </w:div>
        <w:div w:id="1550994400">
          <w:marLeft w:val="0"/>
          <w:marRight w:val="0"/>
          <w:marTop w:val="0"/>
          <w:marBottom w:val="0"/>
          <w:divBdr>
            <w:top w:val="none" w:sz="0" w:space="0" w:color="auto"/>
            <w:left w:val="none" w:sz="0" w:space="0" w:color="auto"/>
            <w:bottom w:val="none" w:sz="0" w:space="0" w:color="auto"/>
            <w:right w:val="none" w:sz="0" w:space="0" w:color="auto"/>
          </w:divBdr>
        </w:div>
        <w:div w:id="1571773771">
          <w:marLeft w:val="0"/>
          <w:marRight w:val="0"/>
          <w:marTop w:val="0"/>
          <w:marBottom w:val="0"/>
          <w:divBdr>
            <w:top w:val="none" w:sz="0" w:space="0" w:color="auto"/>
            <w:left w:val="none" w:sz="0" w:space="0" w:color="auto"/>
            <w:bottom w:val="none" w:sz="0" w:space="0" w:color="auto"/>
            <w:right w:val="none" w:sz="0" w:space="0" w:color="auto"/>
          </w:divBdr>
        </w:div>
        <w:div w:id="1573731020">
          <w:marLeft w:val="0"/>
          <w:marRight w:val="0"/>
          <w:marTop w:val="0"/>
          <w:marBottom w:val="0"/>
          <w:divBdr>
            <w:top w:val="none" w:sz="0" w:space="0" w:color="auto"/>
            <w:left w:val="none" w:sz="0" w:space="0" w:color="auto"/>
            <w:bottom w:val="none" w:sz="0" w:space="0" w:color="auto"/>
            <w:right w:val="none" w:sz="0" w:space="0" w:color="auto"/>
          </w:divBdr>
        </w:div>
        <w:div w:id="1592280968">
          <w:marLeft w:val="0"/>
          <w:marRight w:val="0"/>
          <w:marTop w:val="0"/>
          <w:marBottom w:val="0"/>
          <w:divBdr>
            <w:top w:val="none" w:sz="0" w:space="0" w:color="auto"/>
            <w:left w:val="none" w:sz="0" w:space="0" w:color="auto"/>
            <w:bottom w:val="none" w:sz="0" w:space="0" w:color="auto"/>
            <w:right w:val="none" w:sz="0" w:space="0" w:color="auto"/>
          </w:divBdr>
        </w:div>
        <w:div w:id="1600945316">
          <w:marLeft w:val="0"/>
          <w:marRight w:val="0"/>
          <w:marTop w:val="0"/>
          <w:marBottom w:val="0"/>
          <w:divBdr>
            <w:top w:val="none" w:sz="0" w:space="0" w:color="auto"/>
            <w:left w:val="none" w:sz="0" w:space="0" w:color="auto"/>
            <w:bottom w:val="none" w:sz="0" w:space="0" w:color="auto"/>
            <w:right w:val="none" w:sz="0" w:space="0" w:color="auto"/>
          </w:divBdr>
        </w:div>
        <w:div w:id="1677537711">
          <w:marLeft w:val="0"/>
          <w:marRight w:val="0"/>
          <w:marTop w:val="0"/>
          <w:marBottom w:val="0"/>
          <w:divBdr>
            <w:top w:val="none" w:sz="0" w:space="0" w:color="auto"/>
            <w:left w:val="none" w:sz="0" w:space="0" w:color="auto"/>
            <w:bottom w:val="none" w:sz="0" w:space="0" w:color="auto"/>
            <w:right w:val="none" w:sz="0" w:space="0" w:color="auto"/>
          </w:divBdr>
        </w:div>
        <w:div w:id="1679849274">
          <w:marLeft w:val="0"/>
          <w:marRight w:val="0"/>
          <w:marTop w:val="0"/>
          <w:marBottom w:val="0"/>
          <w:divBdr>
            <w:top w:val="none" w:sz="0" w:space="0" w:color="auto"/>
            <w:left w:val="none" w:sz="0" w:space="0" w:color="auto"/>
            <w:bottom w:val="none" w:sz="0" w:space="0" w:color="auto"/>
            <w:right w:val="none" w:sz="0" w:space="0" w:color="auto"/>
          </w:divBdr>
        </w:div>
        <w:div w:id="1695692371">
          <w:marLeft w:val="0"/>
          <w:marRight w:val="0"/>
          <w:marTop w:val="0"/>
          <w:marBottom w:val="0"/>
          <w:divBdr>
            <w:top w:val="none" w:sz="0" w:space="0" w:color="auto"/>
            <w:left w:val="none" w:sz="0" w:space="0" w:color="auto"/>
            <w:bottom w:val="none" w:sz="0" w:space="0" w:color="auto"/>
            <w:right w:val="none" w:sz="0" w:space="0" w:color="auto"/>
          </w:divBdr>
        </w:div>
        <w:div w:id="1707293959">
          <w:marLeft w:val="0"/>
          <w:marRight w:val="0"/>
          <w:marTop w:val="0"/>
          <w:marBottom w:val="0"/>
          <w:divBdr>
            <w:top w:val="none" w:sz="0" w:space="0" w:color="auto"/>
            <w:left w:val="none" w:sz="0" w:space="0" w:color="auto"/>
            <w:bottom w:val="none" w:sz="0" w:space="0" w:color="auto"/>
            <w:right w:val="none" w:sz="0" w:space="0" w:color="auto"/>
          </w:divBdr>
        </w:div>
        <w:div w:id="1712265655">
          <w:marLeft w:val="0"/>
          <w:marRight w:val="0"/>
          <w:marTop w:val="0"/>
          <w:marBottom w:val="0"/>
          <w:divBdr>
            <w:top w:val="none" w:sz="0" w:space="0" w:color="auto"/>
            <w:left w:val="none" w:sz="0" w:space="0" w:color="auto"/>
            <w:bottom w:val="none" w:sz="0" w:space="0" w:color="auto"/>
            <w:right w:val="none" w:sz="0" w:space="0" w:color="auto"/>
          </w:divBdr>
        </w:div>
        <w:div w:id="1726370291">
          <w:marLeft w:val="0"/>
          <w:marRight w:val="0"/>
          <w:marTop w:val="0"/>
          <w:marBottom w:val="0"/>
          <w:divBdr>
            <w:top w:val="none" w:sz="0" w:space="0" w:color="auto"/>
            <w:left w:val="none" w:sz="0" w:space="0" w:color="auto"/>
            <w:bottom w:val="none" w:sz="0" w:space="0" w:color="auto"/>
            <w:right w:val="none" w:sz="0" w:space="0" w:color="auto"/>
          </w:divBdr>
        </w:div>
        <w:div w:id="1797793288">
          <w:marLeft w:val="0"/>
          <w:marRight w:val="0"/>
          <w:marTop w:val="0"/>
          <w:marBottom w:val="0"/>
          <w:divBdr>
            <w:top w:val="none" w:sz="0" w:space="0" w:color="auto"/>
            <w:left w:val="none" w:sz="0" w:space="0" w:color="auto"/>
            <w:bottom w:val="none" w:sz="0" w:space="0" w:color="auto"/>
            <w:right w:val="none" w:sz="0" w:space="0" w:color="auto"/>
          </w:divBdr>
        </w:div>
        <w:div w:id="1803116552">
          <w:marLeft w:val="0"/>
          <w:marRight w:val="0"/>
          <w:marTop w:val="0"/>
          <w:marBottom w:val="0"/>
          <w:divBdr>
            <w:top w:val="none" w:sz="0" w:space="0" w:color="auto"/>
            <w:left w:val="none" w:sz="0" w:space="0" w:color="auto"/>
            <w:bottom w:val="none" w:sz="0" w:space="0" w:color="auto"/>
            <w:right w:val="none" w:sz="0" w:space="0" w:color="auto"/>
          </w:divBdr>
        </w:div>
        <w:div w:id="1834447165">
          <w:marLeft w:val="0"/>
          <w:marRight w:val="0"/>
          <w:marTop w:val="0"/>
          <w:marBottom w:val="0"/>
          <w:divBdr>
            <w:top w:val="none" w:sz="0" w:space="0" w:color="auto"/>
            <w:left w:val="none" w:sz="0" w:space="0" w:color="auto"/>
            <w:bottom w:val="none" w:sz="0" w:space="0" w:color="auto"/>
            <w:right w:val="none" w:sz="0" w:space="0" w:color="auto"/>
          </w:divBdr>
        </w:div>
        <w:div w:id="1921400882">
          <w:marLeft w:val="0"/>
          <w:marRight w:val="0"/>
          <w:marTop w:val="0"/>
          <w:marBottom w:val="0"/>
          <w:divBdr>
            <w:top w:val="none" w:sz="0" w:space="0" w:color="auto"/>
            <w:left w:val="none" w:sz="0" w:space="0" w:color="auto"/>
            <w:bottom w:val="none" w:sz="0" w:space="0" w:color="auto"/>
            <w:right w:val="none" w:sz="0" w:space="0" w:color="auto"/>
          </w:divBdr>
        </w:div>
        <w:div w:id="1979652662">
          <w:marLeft w:val="0"/>
          <w:marRight w:val="0"/>
          <w:marTop w:val="0"/>
          <w:marBottom w:val="0"/>
          <w:divBdr>
            <w:top w:val="none" w:sz="0" w:space="0" w:color="auto"/>
            <w:left w:val="none" w:sz="0" w:space="0" w:color="auto"/>
            <w:bottom w:val="none" w:sz="0" w:space="0" w:color="auto"/>
            <w:right w:val="none" w:sz="0" w:space="0" w:color="auto"/>
          </w:divBdr>
        </w:div>
        <w:div w:id="2012102047">
          <w:marLeft w:val="0"/>
          <w:marRight w:val="0"/>
          <w:marTop w:val="0"/>
          <w:marBottom w:val="0"/>
          <w:divBdr>
            <w:top w:val="none" w:sz="0" w:space="0" w:color="auto"/>
            <w:left w:val="none" w:sz="0" w:space="0" w:color="auto"/>
            <w:bottom w:val="none" w:sz="0" w:space="0" w:color="auto"/>
            <w:right w:val="none" w:sz="0" w:space="0" w:color="auto"/>
          </w:divBdr>
        </w:div>
        <w:div w:id="2055808451">
          <w:marLeft w:val="0"/>
          <w:marRight w:val="0"/>
          <w:marTop w:val="0"/>
          <w:marBottom w:val="0"/>
          <w:divBdr>
            <w:top w:val="none" w:sz="0" w:space="0" w:color="auto"/>
            <w:left w:val="none" w:sz="0" w:space="0" w:color="auto"/>
            <w:bottom w:val="none" w:sz="0" w:space="0" w:color="auto"/>
            <w:right w:val="none" w:sz="0" w:space="0" w:color="auto"/>
          </w:divBdr>
        </w:div>
        <w:div w:id="2066831957">
          <w:marLeft w:val="0"/>
          <w:marRight w:val="0"/>
          <w:marTop w:val="0"/>
          <w:marBottom w:val="0"/>
          <w:divBdr>
            <w:top w:val="none" w:sz="0" w:space="0" w:color="auto"/>
            <w:left w:val="none" w:sz="0" w:space="0" w:color="auto"/>
            <w:bottom w:val="none" w:sz="0" w:space="0" w:color="auto"/>
            <w:right w:val="none" w:sz="0" w:space="0" w:color="auto"/>
          </w:divBdr>
        </w:div>
        <w:div w:id="2140101311">
          <w:marLeft w:val="0"/>
          <w:marRight w:val="0"/>
          <w:marTop w:val="0"/>
          <w:marBottom w:val="0"/>
          <w:divBdr>
            <w:top w:val="none" w:sz="0" w:space="0" w:color="auto"/>
            <w:left w:val="none" w:sz="0" w:space="0" w:color="auto"/>
            <w:bottom w:val="none" w:sz="0" w:space="0" w:color="auto"/>
            <w:right w:val="none" w:sz="0" w:space="0" w:color="auto"/>
          </w:divBdr>
        </w:div>
      </w:divsChild>
    </w:div>
    <w:div w:id="1828669893">
      <w:bodyDiv w:val="1"/>
      <w:marLeft w:val="0"/>
      <w:marRight w:val="0"/>
      <w:marTop w:val="0"/>
      <w:marBottom w:val="0"/>
      <w:divBdr>
        <w:top w:val="none" w:sz="0" w:space="0" w:color="auto"/>
        <w:left w:val="none" w:sz="0" w:space="0" w:color="auto"/>
        <w:bottom w:val="none" w:sz="0" w:space="0" w:color="auto"/>
        <w:right w:val="none" w:sz="0" w:space="0" w:color="auto"/>
      </w:divBdr>
    </w:div>
    <w:div w:id="1831945792">
      <w:bodyDiv w:val="1"/>
      <w:marLeft w:val="0"/>
      <w:marRight w:val="0"/>
      <w:marTop w:val="0"/>
      <w:marBottom w:val="0"/>
      <w:divBdr>
        <w:top w:val="none" w:sz="0" w:space="0" w:color="auto"/>
        <w:left w:val="none" w:sz="0" w:space="0" w:color="auto"/>
        <w:bottom w:val="none" w:sz="0" w:space="0" w:color="auto"/>
        <w:right w:val="none" w:sz="0" w:space="0" w:color="auto"/>
      </w:divBdr>
    </w:div>
    <w:div w:id="1839811440">
      <w:bodyDiv w:val="1"/>
      <w:marLeft w:val="0"/>
      <w:marRight w:val="0"/>
      <w:marTop w:val="0"/>
      <w:marBottom w:val="0"/>
      <w:divBdr>
        <w:top w:val="none" w:sz="0" w:space="0" w:color="auto"/>
        <w:left w:val="none" w:sz="0" w:space="0" w:color="auto"/>
        <w:bottom w:val="none" w:sz="0" w:space="0" w:color="auto"/>
        <w:right w:val="none" w:sz="0" w:space="0" w:color="auto"/>
      </w:divBdr>
    </w:div>
    <w:div w:id="1864130754">
      <w:bodyDiv w:val="1"/>
      <w:marLeft w:val="0"/>
      <w:marRight w:val="0"/>
      <w:marTop w:val="0"/>
      <w:marBottom w:val="0"/>
      <w:divBdr>
        <w:top w:val="none" w:sz="0" w:space="0" w:color="auto"/>
        <w:left w:val="none" w:sz="0" w:space="0" w:color="auto"/>
        <w:bottom w:val="none" w:sz="0" w:space="0" w:color="auto"/>
        <w:right w:val="none" w:sz="0" w:space="0" w:color="auto"/>
      </w:divBdr>
    </w:div>
    <w:div w:id="1877111512">
      <w:bodyDiv w:val="1"/>
      <w:marLeft w:val="0"/>
      <w:marRight w:val="0"/>
      <w:marTop w:val="0"/>
      <w:marBottom w:val="0"/>
      <w:divBdr>
        <w:top w:val="none" w:sz="0" w:space="0" w:color="auto"/>
        <w:left w:val="none" w:sz="0" w:space="0" w:color="auto"/>
        <w:bottom w:val="none" w:sz="0" w:space="0" w:color="auto"/>
        <w:right w:val="none" w:sz="0" w:space="0" w:color="auto"/>
      </w:divBdr>
    </w:div>
    <w:div w:id="1895772068">
      <w:bodyDiv w:val="1"/>
      <w:marLeft w:val="0"/>
      <w:marRight w:val="0"/>
      <w:marTop w:val="0"/>
      <w:marBottom w:val="0"/>
      <w:divBdr>
        <w:top w:val="none" w:sz="0" w:space="0" w:color="auto"/>
        <w:left w:val="none" w:sz="0" w:space="0" w:color="auto"/>
        <w:bottom w:val="none" w:sz="0" w:space="0" w:color="auto"/>
        <w:right w:val="none" w:sz="0" w:space="0" w:color="auto"/>
      </w:divBdr>
      <w:divsChild>
        <w:div w:id="1927690287">
          <w:marLeft w:val="0"/>
          <w:marRight w:val="0"/>
          <w:marTop w:val="0"/>
          <w:marBottom w:val="0"/>
          <w:divBdr>
            <w:top w:val="none" w:sz="0" w:space="0" w:color="auto"/>
            <w:left w:val="none" w:sz="0" w:space="0" w:color="auto"/>
            <w:bottom w:val="none" w:sz="0" w:space="0" w:color="auto"/>
            <w:right w:val="none" w:sz="0" w:space="0" w:color="auto"/>
          </w:divBdr>
          <w:divsChild>
            <w:div w:id="123740339">
              <w:marLeft w:val="0"/>
              <w:marRight w:val="0"/>
              <w:marTop w:val="0"/>
              <w:marBottom w:val="0"/>
              <w:divBdr>
                <w:top w:val="none" w:sz="0" w:space="0" w:color="auto"/>
                <w:left w:val="none" w:sz="0" w:space="0" w:color="auto"/>
                <w:bottom w:val="none" w:sz="0" w:space="0" w:color="auto"/>
                <w:right w:val="none" w:sz="0" w:space="0" w:color="auto"/>
              </w:divBdr>
            </w:div>
            <w:div w:id="202828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10890">
      <w:bodyDiv w:val="1"/>
      <w:marLeft w:val="0"/>
      <w:marRight w:val="0"/>
      <w:marTop w:val="0"/>
      <w:marBottom w:val="0"/>
      <w:divBdr>
        <w:top w:val="none" w:sz="0" w:space="0" w:color="auto"/>
        <w:left w:val="none" w:sz="0" w:space="0" w:color="auto"/>
        <w:bottom w:val="none" w:sz="0" w:space="0" w:color="auto"/>
        <w:right w:val="none" w:sz="0" w:space="0" w:color="auto"/>
      </w:divBdr>
    </w:div>
    <w:div w:id="1914732172">
      <w:bodyDiv w:val="1"/>
      <w:marLeft w:val="0"/>
      <w:marRight w:val="0"/>
      <w:marTop w:val="0"/>
      <w:marBottom w:val="0"/>
      <w:divBdr>
        <w:top w:val="none" w:sz="0" w:space="0" w:color="auto"/>
        <w:left w:val="none" w:sz="0" w:space="0" w:color="auto"/>
        <w:bottom w:val="none" w:sz="0" w:space="0" w:color="auto"/>
        <w:right w:val="none" w:sz="0" w:space="0" w:color="auto"/>
      </w:divBdr>
    </w:div>
    <w:div w:id="1914896575">
      <w:bodyDiv w:val="1"/>
      <w:marLeft w:val="0"/>
      <w:marRight w:val="0"/>
      <w:marTop w:val="0"/>
      <w:marBottom w:val="0"/>
      <w:divBdr>
        <w:top w:val="none" w:sz="0" w:space="0" w:color="auto"/>
        <w:left w:val="none" w:sz="0" w:space="0" w:color="auto"/>
        <w:bottom w:val="none" w:sz="0" w:space="0" w:color="auto"/>
        <w:right w:val="none" w:sz="0" w:space="0" w:color="auto"/>
      </w:divBdr>
    </w:div>
    <w:div w:id="1918007800">
      <w:bodyDiv w:val="1"/>
      <w:marLeft w:val="0"/>
      <w:marRight w:val="0"/>
      <w:marTop w:val="0"/>
      <w:marBottom w:val="0"/>
      <w:divBdr>
        <w:top w:val="none" w:sz="0" w:space="0" w:color="auto"/>
        <w:left w:val="none" w:sz="0" w:space="0" w:color="auto"/>
        <w:bottom w:val="none" w:sz="0" w:space="0" w:color="auto"/>
        <w:right w:val="none" w:sz="0" w:space="0" w:color="auto"/>
      </w:divBdr>
    </w:div>
    <w:div w:id="1931691058">
      <w:bodyDiv w:val="1"/>
      <w:marLeft w:val="0"/>
      <w:marRight w:val="0"/>
      <w:marTop w:val="0"/>
      <w:marBottom w:val="0"/>
      <w:divBdr>
        <w:top w:val="none" w:sz="0" w:space="0" w:color="auto"/>
        <w:left w:val="none" w:sz="0" w:space="0" w:color="auto"/>
        <w:bottom w:val="none" w:sz="0" w:space="0" w:color="auto"/>
        <w:right w:val="none" w:sz="0" w:space="0" w:color="auto"/>
      </w:divBdr>
    </w:div>
    <w:div w:id="1945072232">
      <w:bodyDiv w:val="1"/>
      <w:marLeft w:val="0"/>
      <w:marRight w:val="0"/>
      <w:marTop w:val="0"/>
      <w:marBottom w:val="0"/>
      <w:divBdr>
        <w:top w:val="none" w:sz="0" w:space="0" w:color="auto"/>
        <w:left w:val="none" w:sz="0" w:space="0" w:color="auto"/>
        <w:bottom w:val="none" w:sz="0" w:space="0" w:color="auto"/>
        <w:right w:val="none" w:sz="0" w:space="0" w:color="auto"/>
      </w:divBdr>
    </w:div>
    <w:div w:id="1945764691">
      <w:bodyDiv w:val="1"/>
      <w:marLeft w:val="0"/>
      <w:marRight w:val="0"/>
      <w:marTop w:val="0"/>
      <w:marBottom w:val="0"/>
      <w:divBdr>
        <w:top w:val="none" w:sz="0" w:space="0" w:color="auto"/>
        <w:left w:val="none" w:sz="0" w:space="0" w:color="auto"/>
        <w:bottom w:val="none" w:sz="0" w:space="0" w:color="auto"/>
        <w:right w:val="none" w:sz="0" w:space="0" w:color="auto"/>
      </w:divBdr>
      <w:divsChild>
        <w:div w:id="1935816324">
          <w:marLeft w:val="0"/>
          <w:marRight w:val="0"/>
          <w:marTop w:val="0"/>
          <w:marBottom w:val="0"/>
          <w:divBdr>
            <w:top w:val="none" w:sz="0" w:space="0" w:color="auto"/>
            <w:left w:val="none" w:sz="0" w:space="0" w:color="auto"/>
            <w:bottom w:val="none" w:sz="0" w:space="0" w:color="auto"/>
            <w:right w:val="none" w:sz="0" w:space="0" w:color="auto"/>
          </w:divBdr>
        </w:div>
      </w:divsChild>
    </w:div>
    <w:div w:id="1949198672">
      <w:bodyDiv w:val="1"/>
      <w:marLeft w:val="0"/>
      <w:marRight w:val="0"/>
      <w:marTop w:val="0"/>
      <w:marBottom w:val="0"/>
      <w:divBdr>
        <w:top w:val="none" w:sz="0" w:space="0" w:color="auto"/>
        <w:left w:val="none" w:sz="0" w:space="0" w:color="auto"/>
        <w:bottom w:val="none" w:sz="0" w:space="0" w:color="auto"/>
        <w:right w:val="none" w:sz="0" w:space="0" w:color="auto"/>
      </w:divBdr>
    </w:div>
    <w:div w:id="1969238296">
      <w:bodyDiv w:val="1"/>
      <w:marLeft w:val="0"/>
      <w:marRight w:val="0"/>
      <w:marTop w:val="0"/>
      <w:marBottom w:val="0"/>
      <w:divBdr>
        <w:top w:val="none" w:sz="0" w:space="0" w:color="auto"/>
        <w:left w:val="none" w:sz="0" w:space="0" w:color="auto"/>
        <w:bottom w:val="none" w:sz="0" w:space="0" w:color="auto"/>
        <w:right w:val="none" w:sz="0" w:space="0" w:color="auto"/>
      </w:divBdr>
    </w:div>
    <w:div w:id="1971395650">
      <w:bodyDiv w:val="1"/>
      <w:marLeft w:val="0"/>
      <w:marRight w:val="0"/>
      <w:marTop w:val="0"/>
      <w:marBottom w:val="0"/>
      <w:divBdr>
        <w:top w:val="none" w:sz="0" w:space="0" w:color="auto"/>
        <w:left w:val="none" w:sz="0" w:space="0" w:color="auto"/>
        <w:bottom w:val="none" w:sz="0" w:space="0" w:color="auto"/>
        <w:right w:val="none" w:sz="0" w:space="0" w:color="auto"/>
      </w:divBdr>
    </w:div>
    <w:div w:id="1980642922">
      <w:bodyDiv w:val="1"/>
      <w:marLeft w:val="0"/>
      <w:marRight w:val="0"/>
      <w:marTop w:val="0"/>
      <w:marBottom w:val="0"/>
      <w:divBdr>
        <w:top w:val="none" w:sz="0" w:space="0" w:color="auto"/>
        <w:left w:val="none" w:sz="0" w:space="0" w:color="auto"/>
        <w:bottom w:val="none" w:sz="0" w:space="0" w:color="auto"/>
        <w:right w:val="none" w:sz="0" w:space="0" w:color="auto"/>
      </w:divBdr>
    </w:div>
    <w:div w:id="1986201680">
      <w:bodyDiv w:val="1"/>
      <w:marLeft w:val="0"/>
      <w:marRight w:val="0"/>
      <w:marTop w:val="0"/>
      <w:marBottom w:val="0"/>
      <w:divBdr>
        <w:top w:val="none" w:sz="0" w:space="0" w:color="auto"/>
        <w:left w:val="none" w:sz="0" w:space="0" w:color="auto"/>
        <w:bottom w:val="none" w:sz="0" w:space="0" w:color="auto"/>
        <w:right w:val="none" w:sz="0" w:space="0" w:color="auto"/>
      </w:divBdr>
    </w:div>
    <w:div w:id="2014140335">
      <w:bodyDiv w:val="1"/>
      <w:marLeft w:val="0"/>
      <w:marRight w:val="0"/>
      <w:marTop w:val="0"/>
      <w:marBottom w:val="0"/>
      <w:divBdr>
        <w:top w:val="none" w:sz="0" w:space="0" w:color="auto"/>
        <w:left w:val="none" w:sz="0" w:space="0" w:color="auto"/>
        <w:bottom w:val="none" w:sz="0" w:space="0" w:color="auto"/>
        <w:right w:val="none" w:sz="0" w:space="0" w:color="auto"/>
      </w:divBdr>
      <w:divsChild>
        <w:div w:id="553658417">
          <w:marLeft w:val="0"/>
          <w:marRight w:val="0"/>
          <w:marTop w:val="0"/>
          <w:marBottom w:val="0"/>
          <w:divBdr>
            <w:top w:val="none" w:sz="0" w:space="0" w:color="auto"/>
            <w:left w:val="none" w:sz="0" w:space="0" w:color="auto"/>
            <w:bottom w:val="none" w:sz="0" w:space="0" w:color="auto"/>
            <w:right w:val="none" w:sz="0" w:space="0" w:color="auto"/>
          </w:divBdr>
        </w:div>
      </w:divsChild>
    </w:div>
    <w:div w:id="2017223480">
      <w:bodyDiv w:val="1"/>
      <w:marLeft w:val="0"/>
      <w:marRight w:val="0"/>
      <w:marTop w:val="0"/>
      <w:marBottom w:val="0"/>
      <w:divBdr>
        <w:top w:val="none" w:sz="0" w:space="0" w:color="auto"/>
        <w:left w:val="none" w:sz="0" w:space="0" w:color="auto"/>
        <w:bottom w:val="none" w:sz="0" w:space="0" w:color="auto"/>
        <w:right w:val="none" w:sz="0" w:space="0" w:color="auto"/>
      </w:divBdr>
      <w:divsChild>
        <w:div w:id="252010919">
          <w:marLeft w:val="0"/>
          <w:marRight w:val="0"/>
          <w:marTop w:val="0"/>
          <w:marBottom w:val="0"/>
          <w:divBdr>
            <w:top w:val="none" w:sz="0" w:space="0" w:color="auto"/>
            <w:left w:val="none" w:sz="0" w:space="0" w:color="auto"/>
            <w:bottom w:val="none" w:sz="0" w:space="0" w:color="auto"/>
            <w:right w:val="none" w:sz="0" w:space="0" w:color="auto"/>
          </w:divBdr>
        </w:div>
        <w:div w:id="360784348">
          <w:marLeft w:val="0"/>
          <w:marRight w:val="0"/>
          <w:marTop w:val="0"/>
          <w:marBottom w:val="0"/>
          <w:divBdr>
            <w:top w:val="none" w:sz="0" w:space="0" w:color="auto"/>
            <w:left w:val="none" w:sz="0" w:space="0" w:color="auto"/>
            <w:bottom w:val="none" w:sz="0" w:space="0" w:color="auto"/>
            <w:right w:val="none" w:sz="0" w:space="0" w:color="auto"/>
          </w:divBdr>
        </w:div>
        <w:div w:id="808131458">
          <w:marLeft w:val="0"/>
          <w:marRight w:val="0"/>
          <w:marTop w:val="0"/>
          <w:marBottom w:val="0"/>
          <w:divBdr>
            <w:top w:val="none" w:sz="0" w:space="0" w:color="auto"/>
            <w:left w:val="none" w:sz="0" w:space="0" w:color="auto"/>
            <w:bottom w:val="none" w:sz="0" w:space="0" w:color="auto"/>
            <w:right w:val="none" w:sz="0" w:space="0" w:color="auto"/>
          </w:divBdr>
        </w:div>
        <w:div w:id="860825385">
          <w:marLeft w:val="0"/>
          <w:marRight w:val="0"/>
          <w:marTop w:val="0"/>
          <w:marBottom w:val="0"/>
          <w:divBdr>
            <w:top w:val="none" w:sz="0" w:space="0" w:color="auto"/>
            <w:left w:val="none" w:sz="0" w:space="0" w:color="auto"/>
            <w:bottom w:val="none" w:sz="0" w:space="0" w:color="auto"/>
            <w:right w:val="none" w:sz="0" w:space="0" w:color="auto"/>
          </w:divBdr>
        </w:div>
        <w:div w:id="1599946092">
          <w:marLeft w:val="0"/>
          <w:marRight w:val="0"/>
          <w:marTop w:val="0"/>
          <w:marBottom w:val="0"/>
          <w:divBdr>
            <w:top w:val="none" w:sz="0" w:space="0" w:color="auto"/>
            <w:left w:val="none" w:sz="0" w:space="0" w:color="auto"/>
            <w:bottom w:val="none" w:sz="0" w:space="0" w:color="auto"/>
            <w:right w:val="none" w:sz="0" w:space="0" w:color="auto"/>
          </w:divBdr>
        </w:div>
        <w:div w:id="1720281830">
          <w:marLeft w:val="0"/>
          <w:marRight w:val="0"/>
          <w:marTop w:val="0"/>
          <w:marBottom w:val="0"/>
          <w:divBdr>
            <w:top w:val="none" w:sz="0" w:space="0" w:color="auto"/>
            <w:left w:val="none" w:sz="0" w:space="0" w:color="auto"/>
            <w:bottom w:val="none" w:sz="0" w:space="0" w:color="auto"/>
            <w:right w:val="none" w:sz="0" w:space="0" w:color="auto"/>
          </w:divBdr>
        </w:div>
        <w:div w:id="1763453685">
          <w:marLeft w:val="0"/>
          <w:marRight w:val="0"/>
          <w:marTop w:val="0"/>
          <w:marBottom w:val="0"/>
          <w:divBdr>
            <w:top w:val="none" w:sz="0" w:space="0" w:color="auto"/>
            <w:left w:val="none" w:sz="0" w:space="0" w:color="auto"/>
            <w:bottom w:val="none" w:sz="0" w:space="0" w:color="auto"/>
            <w:right w:val="none" w:sz="0" w:space="0" w:color="auto"/>
          </w:divBdr>
        </w:div>
        <w:div w:id="1790009273">
          <w:marLeft w:val="0"/>
          <w:marRight w:val="0"/>
          <w:marTop w:val="0"/>
          <w:marBottom w:val="0"/>
          <w:divBdr>
            <w:top w:val="none" w:sz="0" w:space="0" w:color="auto"/>
            <w:left w:val="none" w:sz="0" w:space="0" w:color="auto"/>
            <w:bottom w:val="none" w:sz="0" w:space="0" w:color="auto"/>
            <w:right w:val="none" w:sz="0" w:space="0" w:color="auto"/>
          </w:divBdr>
        </w:div>
        <w:div w:id="1874002498">
          <w:marLeft w:val="0"/>
          <w:marRight w:val="0"/>
          <w:marTop w:val="0"/>
          <w:marBottom w:val="0"/>
          <w:divBdr>
            <w:top w:val="none" w:sz="0" w:space="0" w:color="auto"/>
            <w:left w:val="none" w:sz="0" w:space="0" w:color="auto"/>
            <w:bottom w:val="none" w:sz="0" w:space="0" w:color="auto"/>
            <w:right w:val="none" w:sz="0" w:space="0" w:color="auto"/>
          </w:divBdr>
        </w:div>
      </w:divsChild>
    </w:div>
    <w:div w:id="2025473111">
      <w:bodyDiv w:val="1"/>
      <w:marLeft w:val="0"/>
      <w:marRight w:val="0"/>
      <w:marTop w:val="0"/>
      <w:marBottom w:val="0"/>
      <w:divBdr>
        <w:top w:val="none" w:sz="0" w:space="0" w:color="auto"/>
        <w:left w:val="none" w:sz="0" w:space="0" w:color="auto"/>
        <w:bottom w:val="none" w:sz="0" w:space="0" w:color="auto"/>
        <w:right w:val="none" w:sz="0" w:space="0" w:color="auto"/>
      </w:divBdr>
      <w:divsChild>
        <w:div w:id="2106611167">
          <w:marLeft w:val="0"/>
          <w:marRight w:val="0"/>
          <w:marTop w:val="0"/>
          <w:marBottom w:val="0"/>
          <w:divBdr>
            <w:top w:val="none" w:sz="0" w:space="0" w:color="auto"/>
            <w:left w:val="none" w:sz="0" w:space="0" w:color="auto"/>
            <w:bottom w:val="none" w:sz="0" w:space="0" w:color="auto"/>
            <w:right w:val="none" w:sz="0" w:space="0" w:color="auto"/>
          </w:divBdr>
        </w:div>
      </w:divsChild>
    </w:div>
    <w:div w:id="2051685829">
      <w:bodyDiv w:val="1"/>
      <w:marLeft w:val="0"/>
      <w:marRight w:val="0"/>
      <w:marTop w:val="0"/>
      <w:marBottom w:val="0"/>
      <w:divBdr>
        <w:top w:val="none" w:sz="0" w:space="0" w:color="auto"/>
        <w:left w:val="none" w:sz="0" w:space="0" w:color="auto"/>
        <w:bottom w:val="none" w:sz="0" w:space="0" w:color="auto"/>
        <w:right w:val="none" w:sz="0" w:space="0" w:color="auto"/>
      </w:divBdr>
    </w:div>
    <w:div w:id="2061243318">
      <w:bodyDiv w:val="1"/>
      <w:marLeft w:val="0"/>
      <w:marRight w:val="0"/>
      <w:marTop w:val="0"/>
      <w:marBottom w:val="0"/>
      <w:divBdr>
        <w:top w:val="none" w:sz="0" w:space="0" w:color="auto"/>
        <w:left w:val="none" w:sz="0" w:space="0" w:color="auto"/>
        <w:bottom w:val="none" w:sz="0" w:space="0" w:color="auto"/>
        <w:right w:val="none" w:sz="0" w:space="0" w:color="auto"/>
      </w:divBdr>
      <w:divsChild>
        <w:div w:id="201137357">
          <w:marLeft w:val="0"/>
          <w:marRight w:val="0"/>
          <w:marTop w:val="0"/>
          <w:marBottom w:val="0"/>
          <w:divBdr>
            <w:top w:val="none" w:sz="0" w:space="0" w:color="auto"/>
            <w:left w:val="none" w:sz="0" w:space="0" w:color="auto"/>
            <w:bottom w:val="none" w:sz="0" w:space="0" w:color="auto"/>
            <w:right w:val="none" w:sz="0" w:space="0" w:color="auto"/>
          </w:divBdr>
        </w:div>
      </w:divsChild>
    </w:div>
    <w:div w:id="2072148307">
      <w:bodyDiv w:val="1"/>
      <w:marLeft w:val="0"/>
      <w:marRight w:val="0"/>
      <w:marTop w:val="0"/>
      <w:marBottom w:val="0"/>
      <w:divBdr>
        <w:top w:val="none" w:sz="0" w:space="0" w:color="auto"/>
        <w:left w:val="none" w:sz="0" w:space="0" w:color="auto"/>
        <w:bottom w:val="none" w:sz="0" w:space="0" w:color="auto"/>
        <w:right w:val="none" w:sz="0" w:space="0" w:color="auto"/>
      </w:divBdr>
    </w:div>
    <w:div w:id="2075395455">
      <w:bodyDiv w:val="1"/>
      <w:marLeft w:val="0"/>
      <w:marRight w:val="0"/>
      <w:marTop w:val="0"/>
      <w:marBottom w:val="0"/>
      <w:divBdr>
        <w:top w:val="none" w:sz="0" w:space="0" w:color="auto"/>
        <w:left w:val="none" w:sz="0" w:space="0" w:color="auto"/>
        <w:bottom w:val="none" w:sz="0" w:space="0" w:color="auto"/>
        <w:right w:val="none" w:sz="0" w:space="0" w:color="auto"/>
      </w:divBdr>
    </w:div>
    <w:div w:id="2076200873">
      <w:bodyDiv w:val="1"/>
      <w:marLeft w:val="0"/>
      <w:marRight w:val="0"/>
      <w:marTop w:val="0"/>
      <w:marBottom w:val="0"/>
      <w:divBdr>
        <w:top w:val="none" w:sz="0" w:space="0" w:color="auto"/>
        <w:left w:val="none" w:sz="0" w:space="0" w:color="auto"/>
        <w:bottom w:val="none" w:sz="0" w:space="0" w:color="auto"/>
        <w:right w:val="none" w:sz="0" w:space="0" w:color="auto"/>
      </w:divBdr>
    </w:div>
    <w:div w:id="2081636652">
      <w:bodyDiv w:val="1"/>
      <w:marLeft w:val="0"/>
      <w:marRight w:val="0"/>
      <w:marTop w:val="0"/>
      <w:marBottom w:val="0"/>
      <w:divBdr>
        <w:top w:val="none" w:sz="0" w:space="0" w:color="auto"/>
        <w:left w:val="none" w:sz="0" w:space="0" w:color="auto"/>
        <w:bottom w:val="none" w:sz="0" w:space="0" w:color="auto"/>
        <w:right w:val="none" w:sz="0" w:space="0" w:color="auto"/>
      </w:divBdr>
    </w:div>
    <w:div w:id="2087263888">
      <w:bodyDiv w:val="1"/>
      <w:marLeft w:val="0"/>
      <w:marRight w:val="0"/>
      <w:marTop w:val="0"/>
      <w:marBottom w:val="0"/>
      <w:divBdr>
        <w:top w:val="none" w:sz="0" w:space="0" w:color="auto"/>
        <w:left w:val="none" w:sz="0" w:space="0" w:color="auto"/>
        <w:bottom w:val="none" w:sz="0" w:space="0" w:color="auto"/>
        <w:right w:val="none" w:sz="0" w:space="0" w:color="auto"/>
      </w:divBdr>
    </w:div>
    <w:div w:id="2093617832">
      <w:bodyDiv w:val="1"/>
      <w:marLeft w:val="0"/>
      <w:marRight w:val="0"/>
      <w:marTop w:val="0"/>
      <w:marBottom w:val="0"/>
      <w:divBdr>
        <w:top w:val="none" w:sz="0" w:space="0" w:color="auto"/>
        <w:left w:val="none" w:sz="0" w:space="0" w:color="auto"/>
        <w:bottom w:val="none" w:sz="0" w:space="0" w:color="auto"/>
        <w:right w:val="none" w:sz="0" w:space="0" w:color="auto"/>
      </w:divBdr>
    </w:div>
    <w:div w:id="2094012938">
      <w:bodyDiv w:val="1"/>
      <w:marLeft w:val="0"/>
      <w:marRight w:val="0"/>
      <w:marTop w:val="0"/>
      <w:marBottom w:val="0"/>
      <w:divBdr>
        <w:top w:val="none" w:sz="0" w:space="0" w:color="auto"/>
        <w:left w:val="none" w:sz="0" w:space="0" w:color="auto"/>
        <w:bottom w:val="none" w:sz="0" w:space="0" w:color="auto"/>
        <w:right w:val="none" w:sz="0" w:space="0" w:color="auto"/>
      </w:divBdr>
    </w:div>
    <w:div w:id="2125341228">
      <w:bodyDiv w:val="1"/>
      <w:marLeft w:val="0"/>
      <w:marRight w:val="0"/>
      <w:marTop w:val="0"/>
      <w:marBottom w:val="0"/>
      <w:divBdr>
        <w:top w:val="none" w:sz="0" w:space="0" w:color="auto"/>
        <w:left w:val="none" w:sz="0" w:space="0" w:color="auto"/>
        <w:bottom w:val="none" w:sz="0" w:space="0" w:color="auto"/>
        <w:right w:val="none" w:sz="0" w:space="0" w:color="auto"/>
      </w:divBdr>
    </w:div>
    <w:div w:id="2134404552">
      <w:bodyDiv w:val="1"/>
      <w:marLeft w:val="0"/>
      <w:marRight w:val="0"/>
      <w:marTop w:val="0"/>
      <w:marBottom w:val="0"/>
      <w:divBdr>
        <w:top w:val="none" w:sz="0" w:space="0" w:color="auto"/>
        <w:left w:val="none" w:sz="0" w:space="0" w:color="auto"/>
        <w:bottom w:val="none" w:sz="0" w:space="0" w:color="auto"/>
        <w:right w:val="none" w:sz="0" w:space="0" w:color="auto"/>
      </w:divBdr>
    </w:div>
    <w:div w:id="2135055748">
      <w:bodyDiv w:val="1"/>
      <w:marLeft w:val="0"/>
      <w:marRight w:val="0"/>
      <w:marTop w:val="0"/>
      <w:marBottom w:val="0"/>
      <w:divBdr>
        <w:top w:val="none" w:sz="0" w:space="0" w:color="auto"/>
        <w:left w:val="none" w:sz="0" w:space="0" w:color="auto"/>
        <w:bottom w:val="none" w:sz="0" w:space="0" w:color="auto"/>
        <w:right w:val="none" w:sz="0" w:space="0" w:color="auto"/>
      </w:divBdr>
    </w:div>
    <w:div w:id="2135556571">
      <w:bodyDiv w:val="1"/>
      <w:marLeft w:val="0"/>
      <w:marRight w:val="0"/>
      <w:marTop w:val="0"/>
      <w:marBottom w:val="0"/>
      <w:divBdr>
        <w:top w:val="none" w:sz="0" w:space="0" w:color="auto"/>
        <w:left w:val="none" w:sz="0" w:space="0" w:color="auto"/>
        <w:bottom w:val="none" w:sz="0" w:space="0" w:color="auto"/>
        <w:right w:val="none" w:sz="0" w:space="0" w:color="auto"/>
      </w:divBdr>
    </w:div>
    <w:div w:id="2139644286">
      <w:bodyDiv w:val="1"/>
      <w:marLeft w:val="0"/>
      <w:marRight w:val="0"/>
      <w:marTop w:val="0"/>
      <w:marBottom w:val="0"/>
      <w:divBdr>
        <w:top w:val="none" w:sz="0" w:space="0" w:color="auto"/>
        <w:left w:val="none" w:sz="0" w:space="0" w:color="auto"/>
        <w:bottom w:val="none" w:sz="0" w:space="0" w:color="auto"/>
        <w:right w:val="none" w:sz="0" w:space="0" w:color="auto"/>
      </w:divBdr>
    </w:div>
    <w:div w:id="214338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cic.nthu.edu.tw/ocic/"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 TargetMode="External"/><Relationship Id="rId4" Type="http://schemas.openxmlformats.org/officeDocument/2006/relationships/settings" Target="settings.xml"/><Relationship Id="rId9" Type="http://schemas.openxmlformats.org/officeDocument/2006/relationships/hyperlink" Target="mailto:tsc@my.nthu.edu.tw"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583</Words>
  <Characters>3324</Characters>
  <Application>Microsoft Office Word</Application>
  <DocSecurity>0</DocSecurity>
  <Lines>27</Lines>
  <Paragraphs>7</Paragraphs>
  <ScaleCrop>false</ScaleCrop>
  <Company/>
  <LinksUpToDate>false</LinksUpToDate>
  <CharactersWithSpaces>3900</CharactersWithSpaces>
  <SharedDoc>false</SharedDoc>
  <HLinks>
    <vt:vector size="24" baseType="variant">
      <vt:variant>
        <vt:i4>6422640</vt:i4>
      </vt:variant>
      <vt:variant>
        <vt:i4>9</vt:i4>
      </vt:variant>
      <vt:variant>
        <vt:i4>0</vt:i4>
      </vt:variant>
      <vt:variant>
        <vt:i4>5</vt:i4>
      </vt:variant>
      <vt:variant>
        <vt:lpwstr>mailto:</vt:lpwstr>
      </vt:variant>
      <vt:variant>
        <vt:lpwstr/>
      </vt:variant>
      <vt:variant>
        <vt:i4>4653148</vt:i4>
      </vt:variant>
      <vt:variant>
        <vt:i4>6</vt:i4>
      </vt:variant>
      <vt:variant>
        <vt:i4>0</vt:i4>
      </vt:variant>
      <vt:variant>
        <vt:i4>5</vt:i4>
      </vt:variant>
      <vt:variant>
        <vt:lpwstr>https://www.twtm.com.tw/Web/about/about.aspx</vt:lpwstr>
      </vt:variant>
      <vt:variant>
        <vt:lpwstr/>
      </vt:variant>
      <vt:variant>
        <vt:i4>4653148</vt:i4>
      </vt:variant>
      <vt:variant>
        <vt:i4>3</vt:i4>
      </vt:variant>
      <vt:variant>
        <vt:i4>0</vt:i4>
      </vt:variant>
      <vt:variant>
        <vt:i4>5</vt:i4>
      </vt:variant>
      <vt:variant>
        <vt:lpwstr>https://www.twtm.com.tw/Web/about/about.aspx</vt:lpwstr>
      </vt:variant>
      <vt:variant>
        <vt:lpwstr/>
      </vt:variant>
      <vt:variant>
        <vt:i4>4784154</vt:i4>
      </vt:variant>
      <vt:variant>
        <vt:i4>0</vt:i4>
      </vt:variant>
      <vt:variant>
        <vt:i4>0</vt:i4>
      </vt:variant>
      <vt:variant>
        <vt:i4>5</vt:i4>
      </vt:variant>
      <vt:variant>
        <vt:lpwstr>http://ocic.nthu.edu.tw/ocic/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工業技術研究院財物標售公告</dc:title>
  <dc:creator>user</dc:creator>
  <cp:lastModifiedBy>Windows User</cp:lastModifiedBy>
  <cp:revision>3</cp:revision>
  <cp:lastPrinted>2014-01-27T06:22:00Z</cp:lastPrinted>
  <dcterms:created xsi:type="dcterms:W3CDTF">2015-07-13T08:25:00Z</dcterms:created>
  <dcterms:modified xsi:type="dcterms:W3CDTF">2015-07-13T09:20:00Z</dcterms:modified>
</cp:coreProperties>
</file>