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0BD6" w:rsidRPr="009040B5" w:rsidRDefault="000E0BD6" w:rsidP="000E0BD6">
      <w:pPr>
        <w:pStyle w:val="1"/>
        <w:ind w:right="153"/>
        <w:rPr>
          <w:color w:val="000000"/>
          <w:sz w:val="28"/>
        </w:rPr>
      </w:pPr>
      <w:r w:rsidRPr="009040B5">
        <w:rPr>
          <w:color w:val="000000"/>
          <w:sz w:val="28"/>
        </w:rPr>
        <w:t>NONDISCLOSURE AGREEMENT</w:t>
      </w:r>
    </w:p>
    <w:p w:rsidR="000E0BD6" w:rsidRPr="009040B5" w:rsidRDefault="000E0BD6" w:rsidP="000E0BD6">
      <w:pPr>
        <w:tabs>
          <w:tab w:val="left" w:pos="0"/>
        </w:tabs>
        <w:spacing w:line="40" w:lineRule="atLeast"/>
        <w:ind w:right="153"/>
        <w:jc w:val="both"/>
        <w:rPr>
          <w:color w:val="000000"/>
        </w:rPr>
      </w:pPr>
    </w:p>
    <w:p w:rsidR="000E0BD6" w:rsidRPr="009040B5" w:rsidRDefault="000E0BD6" w:rsidP="000E0BD6">
      <w:pPr>
        <w:spacing w:line="300" w:lineRule="exact"/>
        <w:jc w:val="both"/>
        <w:rPr>
          <w:b/>
          <w:color w:val="000000"/>
          <w:sz w:val="22"/>
        </w:rPr>
      </w:pPr>
      <w:r w:rsidRPr="009040B5">
        <w:rPr>
          <w:color w:val="000000"/>
          <w:sz w:val="22"/>
        </w:rPr>
        <w:t>THIS NONDISCLOURE AGREEMENT ("</w:t>
      </w:r>
      <w:r w:rsidRPr="009040B5">
        <w:rPr>
          <w:rFonts w:hint="eastAsia"/>
          <w:color w:val="000000"/>
          <w:sz w:val="22"/>
        </w:rPr>
        <w:t xml:space="preserve">this </w:t>
      </w:r>
      <w:r w:rsidRPr="009040B5">
        <w:rPr>
          <w:color w:val="000000"/>
          <w:sz w:val="22"/>
        </w:rPr>
        <w:t xml:space="preserve">Agreement"), effective as of </w:t>
      </w:r>
      <w:r w:rsidRPr="009040B5">
        <w:rPr>
          <w:color w:val="000000"/>
          <w:sz w:val="22"/>
        </w:rPr>
        <w:fldChar w:fldCharType="begin">
          <w:ffData>
            <w:name w:val="Text27"/>
            <w:enabled/>
            <w:calcOnExit w:val="0"/>
            <w:textInput/>
          </w:ffData>
        </w:fldChar>
      </w:r>
      <w:bookmarkStart w:id="0" w:name="Text27"/>
      <w:r w:rsidRPr="009040B5">
        <w:rPr>
          <w:color w:val="000000"/>
          <w:sz w:val="22"/>
        </w:rPr>
        <w:instrText xml:space="preserve"> FORMTEXT </w:instrText>
      </w:r>
      <w:r w:rsidRPr="009040B5">
        <w:rPr>
          <w:color w:val="000000"/>
          <w:sz w:val="22"/>
        </w:rPr>
      </w:r>
      <w:r w:rsidRPr="009040B5">
        <w:rPr>
          <w:color w:val="000000"/>
          <w:sz w:val="22"/>
        </w:rPr>
        <w:fldChar w:fldCharType="separate"/>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color w:val="000000"/>
          <w:sz w:val="22"/>
        </w:rPr>
        <w:fldChar w:fldCharType="end"/>
      </w:r>
      <w:bookmarkEnd w:id="0"/>
      <w:r w:rsidRPr="009040B5">
        <w:rPr>
          <w:color w:val="000000"/>
          <w:sz w:val="22"/>
        </w:rPr>
        <w:t xml:space="preserve"> (the “Effective Date”) is made between the following parties:</w:t>
      </w:r>
    </w:p>
    <w:p w:rsidR="000E0BD6" w:rsidRPr="009040B5" w:rsidRDefault="000E0BD6" w:rsidP="000E0BD6">
      <w:pPr>
        <w:spacing w:line="300" w:lineRule="exact"/>
        <w:jc w:val="both"/>
        <w:rPr>
          <w:b/>
          <w:color w:val="000000"/>
          <w:sz w:val="22"/>
        </w:rPr>
      </w:pPr>
    </w:p>
    <w:p w:rsidR="000E0BD6" w:rsidRPr="009040B5" w:rsidRDefault="000E0BD6" w:rsidP="000E0BD6">
      <w:pPr>
        <w:spacing w:line="300" w:lineRule="exact"/>
        <w:jc w:val="both"/>
        <w:rPr>
          <w:color w:val="000000"/>
          <w:sz w:val="22"/>
        </w:rPr>
      </w:pPr>
      <w:r w:rsidRPr="005528BD">
        <w:rPr>
          <w:rFonts w:hint="eastAsia"/>
          <w:b/>
          <w:bCs/>
          <w:color w:val="000000"/>
          <w:sz w:val="22"/>
          <w:lang w:eastAsia="zh-TW"/>
        </w:rPr>
        <w:t>National Tsing Hua University</w:t>
      </w:r>
      <w:r w:rsidRPr="005528BD">
        <w:rPr>
          <w:color w:val="000000"/>
          <w:sz w:val="22"/>
        </w:rPr>
        <w:t xml:space="preserve">, a </w:t>
      </w:r>
      <w:r>
        <w:rPr>
          <w:rFonts w:hint="eastAsia"/>
          <w:color w:val="000000"/>
          <w:sz w:val="22"/>
          <w:lang w:eastAsia="zh-TW"/>
        </w:rPr>
        <w:t>university</w:t>
      </w:r>
      <w:r w:rsidRPr="005528BD">
        <w:rPr>
          <w:color w:val="000000"/>
          <w:sz w:val="22"/>
        </w:rPr>
        <w:t xml:space="preserve"> duly incorporated under the laws of the Republic of China, having its principal office located at </w:t>
      </w:r>
      <w:r w:rsidRPr="005528BD">
        <w:rPr>
          <w:rFonts w:hint="eastAsia"/>
          <w:color w:val="000000"/>
          <w:sz w:val="22"/>
          <w:lang w:eastAsia="zh-TW"/>
        </w:rPr>
        <w:t xml:space="preserve">101, Section 2, </w:t>
      </w:r>
      <w:proofErr w:type="spellStart"/>
      <w:r w:rsidRPr="005528BD">
        <w:rPr>
          <w:rFonts w:hint="eastAsia"/>
          <w:color w:val="000000"/>
          <w:sz w:val="22"/>
          <w:lang w:eastAsia="zh-TW"/>
        </w:rPr>
        <w:t>Kuang</w:t>
      </w:r>
      <w:proofErr w:type="spellEnd"/>
      <w:r w:rsidRPr="005528BD">
        <w:rPr>
          <w:rFonts w:hint="eastAsia"/>
          <w:color w:val="000000"/>
          <w:sz w:val="22"/>
          <w:lang w:eastAsia="zh-TW"/>
        </w:rPr>
        <w:t>-Fu Road, Hsinchu, Taiwan 30013, R.O.C.</w:t>
      </w:r>
      <w:r w:rsidRPr="005528BD">
        <w:rPr>
          <w:rFonts w:hint="eastAsia"/>
          <w:color w:val="000000"/>
          <w:sz w:val="22"/>
        </w:rPr>
        <w:t xml:space="preserve"> (</w:t>
      </w:r>
      <w:r w:rsidRPr="005528BD">
        <w:rPr>
          <w:color w:val="000000"/>
          <w:sz w:val="22"/>
        </w:rPr>
        <w:t>“</w:t>
      </w:r>
      <w:r w:rsidRPr="005528BD">
        <w:rPr>
          <w:rFonts w:hint="eastAsia"/>
          <w:b/>
          <w:bCs/>
          <w:color w:val="000000"/>
          <w:sz w:val="22"/>
          <w:lang w:eastAsia="zh-TW"/>
        </w:rPr>
        <w:t>NTHU</w:t>
      </w:r>
      <w:r w:rsidRPr="005528BD">
        <w:rPr>
          <w:color w:val="000000"/>
          <w:sz w:val="22"/>
        </w:rPr>
        <w:t>”</w:t>
      </w:r>
      <w:r>
        <w:rPr>
          <w:color w:val="000000"/>
          <w:sz w:val="22"/>
        </w:rPr>
        <w:t xml:space="preserve"> or the “Discloser”</w:t>
      </w:r>
      <w:r w:rsidRPr="005528BD">
        <w:rPr>
          <w:color w:val="000000"/>
          <w:sz w:val="22"/>
        </w:rPr>
        <w:t>).</w:t>
      </w:r>
      <w:r w:rsidRPr="009040B5">
        <w:rPr>
          <w:color w:val="000000"/>
          <w:sz w:val="22"/>
        </w:rPr>
        <w:t xml:space="preserve"> and </w:t>
      </w:r>
    </w:p>
    <w:p w:rsidR="000E0BD6" w:rsidRPr="009040B5" w:rsidRDefault="000E0BD6" w:rsidP="000E0BD6">
      <w:pPr>
        <w:spacing w:line="300" w:lineRule="exact"/>
        <w:jc w:val="both"/>
        <w:rPr>
          <w:color w:val="000000"/>
          <w:sz w:val="22"/>
        </w:rPr>
      </w:pPr>
    </w:p>
    <w:p w:rsidR="000E0BD6" w:rsidRPr="009040B5" w:rsidRDefault="000E0BD6" w:rsidP="000E0BD6">
      <w:pPr>
        <w:spacing w:line="300" w:lineRule="exact"/>
        <w:jc w:val="both"/>
        <w:rPr>
          <w:color w:val="000000"/>
          <w:sz w:val="22"/>
        </w:rPr>
      </w:pPr>
      <w:r w:rsidRPr="009040B5">
        <w:rPr>
          <w:b/>
          <w:bCs/>
          <w:color w:val="000000"/>
          <w:sz w:val="22"/>
        </w:rPr>
        <w:fldChar w:fldCharType="begin">
          <w:ffData>
            <w:name w:val="Text2"/>
            <w:enabled/>
            <w:calcOnExit w:val="0"/>
            <w:textInput/>
          </w:ffData>
        </w:fldChar>
      </w:r>
      <w:bookmarkStart w:id="1" w:name="Text2"/>
      <w:r w:rsidRPr="009040B5">
        <w:rPr>
          <w:b/>
          <w:bCs/>
          <w:color w:val="000000"/>
          <w:sz w:val="22"/>
        </w:rPr>
        <w:instrText xml:space="preserve"> FORMTEXT </w:instrText>
      </w:r>
      <w:r w:rsidRPr="009040B5">
        <w:rPr>
          <w:b/>
          <w:bCs/>
          <w:color w:val="000000"/>
          <w:sz w:val="22"/>
        </w:rPr>
      </w:r>
      <w:r w:rsidRPr="009040B5">
        <w:rPr>
          <w:b/>
          <w:bCs/>
          <w:color w:val="000000"/>
          <w:sz w:val="22"/>
        </w:rPr>
        <w:fldChar w:fldCharType="separate"/>
      </w:r>
      <w:r w:rsidRPr="009040B5">
        <w:rPr>
          <w:b/>
          <w:bCs/>
          <w:color w:val="000000"/>
          <w:sz w:val="22"/>
        </w:rPr>
        <w:t> </w:t>
      </w:r>
      <w:r w:rsidRPr="009040B5">
        <w:rPr>
          <w:b/>
          <w:bCs/>
          <w:color w:val="000000"/>
          <w:sz w:val="22"/>
        </w:rPr>
        <w:t> </w:t>
      </w:r>
      <w:r w:rsidRPr="009040B5">
        <w:rPr>
          <w:b/>
          <w:bCs/>
          <w:color w:val="000000"/>
          <w:sz w:val="22"/>
        </w:rPr>
        <w:t> </w:t>
      </w:r>
      <w:r w:rsidRPr="009040B5">
        <w:rPr>
          <w:b/>
          <w:bCs/>
          <w:color w:val="000000"/>
          <w:sz w:val="22"/>
        </w:rPr>
        <w:t> </w:t>
      </w:r>
      <w:r w:rsidRPr="009040B5">
        <w:rPr>
          <w:b/>
          <w:bCs/>
          <w:color w:val="000000"/>
          <w:sz w:val="22"/>
        </w:rPr>
        <w:t> </w:t>
      </w:r>
      <w:r w:rsidRPr="009040B5">
        <w:rPr>
          <w:b/>
          <w:bCs/>
          <w:color w:val="000000"/>
          <w:sz w:val="22"/>
        </w:rPr>
        <w:fldChar w:fldCharType="end"/>
      </w:r>
      <w:bookmarkEnd w:id="1"/>
      <w:r w:rsidRPr="009040B5">
        <w:rPr>
          <w:color w:val="000000"/>
          <w:sz w:val="22"/>
        </w:rPr>
        <w:t xml:space="preserve">, a company duly incorporated under the laws of </w:t>
      </w:r>
      <w:r w:rsidRPr="009040B5">
        <w:rPr>
          <w:color w:val="000000"/>
          <w:sz w:val="22"/>
        </w:rPr>
        <w:fldChar w:fldCharType="begin">
          <w:ffData>
            <w:name w:val="Text26"/>
            <w:enabled/>
            <w:calcOnExit w:val="0"/>
            <w:textInput/>
          </w:ffData>
        </w:fldChar>
      </w:r>
      <w:bookmarkStart w:id="2" w:name="Text26"/>
      <w:r w:rsidRPr="009040B5">
        <w:rPr>
          <w:color w:val="000000"/>
          <w:sz w:val="22"/>
        </w:rPr>
        <w:instrText xml:space="preserve"> FORMTEXT </w:instrText>
      </w:r>
      <w:r w:rsidRPr="009040B5">
        <w:rPr>
          <w:color w:val="000000"/>
          <w:sz w:val="22"/>
        </w:rPr>
      </w:r>
      <w:r w:rsidRPr="009040B5">
        <w:rPr>
          <w:color w:val="000000"/>
          <w:sz w:val="22"/>
        </w:rPr>
        <w:fldChar w:fldCharType="separate"/>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color w:val="000000"/>
          <w:sz w:val="22"/>
        </w:rPr>
        <w:fldChar w:fldCharType="end"/>
      </w:r>
      <w:bookmarkEnd w:id="2"/>
      <w:r w:rsidRPr="009040B5">
        <w:rPr>
          <w:color w:val="000000"/>
          <w:sz w:val="22"/>
        </w:rPr>
        <w:t xml:space="preserve">, having its principal office located at </w:t>
      </w:r>
      <w:r w:rsidRPr="009040B5">
        <w:rPr>
          <w:color w:val="000000"/>
          <w:sz w:val="22"/>
        </w:rPr>
        <w:fldChar w:fldCharType="begin">
          <w:ffData>
            <w:name w:val="Text28"/>
            <w:enabled/>
            <w:calcOnExit w:val="0"/>
            <w:textInput/>
          </w:ffData>
        </w:fldChar>
      </w:r>
      <w:bookmarkStart w:id="3" w:name="Text28"/>
      <w:r w:rsidRPr="009040B5">
        <w:rPr>
          <w:color w:val="000000"/>
          <w:sz w:val="22"/>
        </w:rPr>
        <w:instrText xml:space="preserve"> FORMTEXT </w:instrText>
      </w:r>
      <w:r w:rsidRPr="009040B5">
        <w:rPr>
          <w:color w:val="000000"/>
          <w:sz w:val="22"/>
        </w:rPr>
      </w:r>
      <w:r w:rsidRPr="009040B5">
        <w:rPr>
          <w:color w:val="000000"/>
          <w:sz w:val="22"/>
        </w:rPr>
        <w:fldChar w:fldCharType="separate"/>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color w:val="000000"/>
          <w:sz w:val="22"/>
        </w:rPr>
        <w:fldChar w:fldCharType="end"/>
      </w:r>
      <w:bookmarkEnd w:id="3"/>
      <w:r w:rsidRPr="009040B5">
        <w:rPr>
          <w:rFonts w:hint="eastAsia"/>
          <w:color w:val="000000"/>
          <w:sz w:val="22"/>
        </w:rPr>
        <w:t xml:space="preserve"> (</w:t>
      </w:r>
      <w:r w:rsidRPr="009040B5">
        <w:rPr>
          <w:color w:val="000000"/>
          <w:sz w:val="22"/>
        </w:rPr>
        <w:t>“</w:t>
      </w:r>
      <w:r w:rsidRPr="009040B5">
        <w:rPr>
          <w:b/>
          <w:bCs/>
          <w:color w:val="000000"/>
          <w:sz w:val="22"/>
        </w:rPr>
        <w:t>Company</w:t>
      </w:r>
      <w:r w:rsidRPr="009040B5">
        <w:rPr>
          <w:color w:val="000000"/>
          <w:sz w:val="22"/>
        </w:rPr>
        <w:t>”</w:t>
      </w:r>
      <w:r>
        <w:rPr>
          <w:color w:val="000000"/>
          <w:sz w:val="22"/>
        </w:rPr>
        <w:t xml:space="preserve"> or the “Recipient”</w:t>
      </w:r>
      <w:r w:rsidRPr="009040B5">
        <w:rPr>
          <w:color w:val="000000"/>
          <w:sz w:val="22"/>
        </w:rPr>
        <w:t>), and</w:t>
      </w:r>
    </w:p>
    <w:p w:rsidR="000E0BD6" w:rsidRPr="009040B5" w:rsidRDefault="000E0BD6" w:rsidP="000E0BD6">
      <w:pPr>
        <w:spacing w:line="300" w:lineRule="exact"/>
        <w:jc w:val="both"/>
        <w:rPr>
          <w:color w:val="000000"/>
          <w:sz w:val="22"/>
          <w:u w:val="single"/>
          <w:lang w:eastAsia="zh-TW"/>
        </w:rPr>
      </w:pPr>
    </w:p>
    <w:p w:rsidR="000E0BD6" w:rsidRPr="009040B5" w:rsidRDefault="000E0BD6" w:rsidP="000E0BD6">
      <w:pPr>
        <w:tabs>
          <w:tab w:val="left" w:pos="0"/>
        </w:tabs>
        <w:spacing w:line="40" w:lineRule="atLeast"/>
        <w:ind w:left="600" w:right="153" w:hanging="600"/>
        <w:jc w:val="both"/>
        <w:rPr>
          <w:color w:val="000000"/>
          <w:sz w:val="22"/>
        </w:rPr>
      </w:pPr>
      <w:r w:rsidRPr="009040B5">
        <w:rPr>
          <w:color w:val="000000"/>
          <w:sz w:val="22"/>
        </w:rPr>
        <w:t>The parties agree as follows:</w:t>
      </w:r>
    </w:p>
    <w:p w:rsidR="000E0BD6" w:rsidRPr="009040B5" w:rsidRDefault="000E0BD6" w:rsidP="000E0BD6">
      <w:pPr>
        <w:tabs>
          <w:tab w:val="left" w:pos="0"/>
        </w:tabs>
        <w:spacing w:line="40" w:lineRule="atLeast"/>
        <w:ind w:left="600" w:right="153" w:hanging="600"/>
        <w:jc w:val="both"/>
        <w:rPr>
          <w:color w:val="000000"/>
          <w:sz w:val="22"/>
        </w:rPr>
      </w:pPr>
    </w:p>
    <w:p w:rsidR="000E0BD6" w:rsidRPr="009040B5" w:rsidRDefault="000E0BD6" w:rsidP="000E0BD6">
      <w:pPr>
        <w:numPr>
          <w:ilvl w:val="0"/>
          <w:numId w:val="1"/>
        </w:numPr>
        <w:tabs>
          <w:tab w:val="left" w:pos="-1200"/>
          <w:tab w:val="left" w:pos="2835"/>
        </w:tabs>
        <w:spacing w:line="40" w:lineRule="atLeast"/>
        <w:ind w:right="158"/>
        <w:jc w:val="both"/>
        <w:rPr>
          <w:color w:val="000000"/>
          <w:sz w:val="22"/>
        </w:rPr>
      </w:pPr>
      <w:r w:rsidRPr="009040B5">
        <w:rPr>
          <w:color w:val="000000"/>
          <w:sz w:val="22"/>
          <w:u w:val="single"/>
        </w:rPr>
        <w:t>Confidential Information</w:t>
      </w:r>
      <w:r w:rsidRPr="009040B5">
        <w:rPr>
          <w:color w:val="000000"/>
          <w:sz w:val="22"/>
        </w:rPr>
        <w:t xml:space="preserve">.  “Confidential Information” means information provided by </w:t>
      </w:r>
      <w:r>
        <w:rPr>
          <w:color w:val="000000"/>
          <w:sz w:val="22"/>
        </w:rPr>
        <w:t>NTHU</w:t>
      </w:r>
      <w:r w:rsidRPr="009040B5">
        <w:rPr>
          <w:color w:val="000000"/>
          <w:sz w:val="22"/>
        </w:rPr>
        <w:t xml:space="preserve"> to </w:t>
      </w:r>
      <w:r>
        <w:rPr>
          <w:color w:val="000000"/>
          <w:sz w:val="22"/>
        </w:rPr>
        <w:t xml:space="preserve">the Company </w:t>
      </w:r>
      <w:r w:rsidRPr="009040B5">
        <w:rPr>
          <w:color w:val="000000"/>
          <w:sz w:val="22"/>
        </w:rPr>
        <w:t>during</w:t>
      </w:r>
      <w:r w:rsidRPr="009040B5">
        <w:rPr>
          <w:rFonts w:hint="eastAsia"/>
          <w:color w:val="000000"/>
          <w:sz w:val="22"/>
          <w:lang w:eastAsia="zh-TW"/>
        </w:rPr>
        <w:t xml:space="preserve"> the </w:t>
      </w:r>
      <w:r w:rsidRPr="009040B5">
        <w:rPr>
          <w:color w:val="000000"/>
          <w:sz w:val="22"/>
          <w:lang w:eastAsia="zh-TW"/>
        </w:rPr>
        <w:t>term of this Agreement</w:t>
      </w:r>
      <w:r w:rsidRPr="009040B5">
        <w:rPr>
          <w:color w:val="000000"/>
          <w:sz w:val="22"/>
        </w:rPr>
        <w:t xml:space="preserve">, including without limitation, technical, business, financial and </w:t>
      </w:r>
      <w:r w:rsidRPr="009040B5">
        <w:rPr>
          <w:rFonts w:hint="eastAsia"/>
          <w:color w:val="000000"/>
          <w:sz w:val="22"/>
          <w:lang w:eastAsia="zh-TW"/>
        </w:rPr>
        <w:t>other related</w:t>
      </w:r>
      <w:r w:rsidRPr="009040B5">
        <w:rPr>
          <w:color w:val="000000"/>
          <w:sz w:val="22"/>
        </w:rPr>
        <w:t xml:space="preserve"> information, and descriptions of the existence or state of progress of that information.  </w:t>
      </w:r>
      <w:r>
        <w:rPr>
          <w:color w:val="000000"/>
          <w:sz w:val="22"/>
        </w:rPr>
        <w:t>The Discloser</w:t>
      </w:r>
      <w:r w:rsidRPr="009040B5">
        <w:rPr>
          <w:color w:val="000000"/>
          <w:sz w:val="22"/>
        </w:rPr>
        <w:t>’s Confidential Information includes, without limitation, any and all copies, notes, analyses, compilations, studies, interpretations, and summaries of the party’s information (or a third party’s information it is authorized to disclose) disclosed under this Agreement prepared by or for any other party.</w:t>
      </w:r>
    </w:p>
    <w:p w:rsidR="000E0BD6" w:rsidRPr="009040B5" w:rsidRDefault="000E0BD6" w:rsidP="000E0BD6">
      <w:pPr>
        <w:tabs>
          <w:tab w:val="left" w:pos="-1200"/>
          <w:tab w:val="left" w:pos="2835"/>
        </w:tabs>
        <w:spacing w:line="40" w:lineRule="atLeast"/>
        <w:ind w:right="158"/>
        <w:jc w:val="both"/>
        <w:rPr>
          <w:color w:val="000000"/>
          <w:sz w:val="22"/>
        </w:rPr>
      </w:pPr>
    </w:p>
    <w:p w:rsidR="000E0BD6" w:rsidRPr="009040B5" w:rsidRDefault="000E0BD6" w:rsidP="000E0BD6">
      <w:pPr>
        <w:numPr>
          <w:ilvl w:val="0"/>
          <w:numId w:val="1"/>
        </w:numPr>
        <w:tabs>
          <w:tab w:val="left" w:pos="-1200"/>
          <w:tab w:val="left" w:pos="2835"/>
        </w:tabs>
        <w:spacing w:line="40" w:lineRule="atLeast"/>
        <w:ind w:right="158"/>
        <w:jc w:val="both"/>
        <w:rPr>
          <w:color w:val="000000"/>
          <w:sz w:val="22"/>
        </w:rPr>
      </w:pPr>
      <w:r w:rsidRPr="009040B5">
        <w:rPr>
          <w:color w:val="000000"/>
          <w:sz w:val="22"/>
          <w:u w:val="single"/>
        </w:rPr>
        <w:t>Purpose and Handling of Confidential Information</w:t>
      </w:r>
      <w:r w:rsidRPr="009040B5">
        <w:rPr>
          <w:color w:val="000000"/>
          <w:sz w:val="22"/>
        </w:rPr>
        <w:t xml:space="preserve">. </w:t>
      </w:r>
      <w:r>
        <w:rPr>
          <w:color w:val="000000"/>
          <w:sz w:val="22"/>
        </w:rPr>
        <w:t>T</w:t>
      </w:r>
      <w:r w:rsidRPr="009040B5">
        <w:rPr>
          <w:color w:val="000000"/>
          <w:sz w:val="22"/>
        </w:rPr>
        <w:t>he Recipient</w:t>
      </w:r>
      <w:r>
        <w:rPr>
          <w:color w:val="000000"/>
          <w:sz w:val="22"/>
        </w:rPr>
        <w:t xml:space="preserve"> </w:t>
      </w:r>
      <w:r w:rsidRPr="009040B5">
        <w:rPr>
          <w:color w:val="000000"/>
          <w:sz w:val="22"/>
        </w:rPr>
        <w:t xml:space="preserve">receiving Confidential Information under this Agreement must not make use of that Confidential Information other than for the </w:t>
      </w:r>
      <w:r w:rsidRPr="009040B5">
        <w:rPr>
          <w:rFonts w:hint="eastAsia"/>
          <w:color w:val="000000"/>
          <w:sz w:val="22"/>
          <w:lang w:eastAsia="zh-TW"/>
        </w:rPr>
        <w:t xml:space="preserve">purpose of </w:t>
      </w:r>
      <w:r w:rsidRPr="009040B5">
        <w:rPr>
          <w:color w:val="000000"/>
          <w:sz w:val="22"/>
        </w:rPr>
        <w:fldChar w:fldCharType="begin">
          <w:ffData>
            <w:name w:val="Text16"/>
            <w:enabled/>
            <w:calcOnExit w:val="0"/>
            <w:textInput/>
          </w:ffData>
        </w:fldChar>
      </w:r>
      <w:r w:rsidRPr="009040B5">
        <w:rPr>
          <w:color w:val="000000"/>
          <w:sz w:val="22"/>
        </w:rPr>
        <w:instrText xml:space="preserve"> FORMTEXT </w:instrText>
      </w:r>
      <w:r w:rsidRPr="009040B5">
        <w:rPr>
          <w:color w:val="000000"/>
          <w:sz w:val="22"/>
        </w:rPr>
      </w:r>
      <w:r w:rsidRPr="009040B5">
        <w:rPr>
          <w:color w:val="000000"/>
          <w:sz w:val="22"/>
        </w:rPr>
        <w:fldChar w:fldCharType="separate"/>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color w:val="000000"/>
          <w:sz w:val="22"/>
        </w:rPr>
        <w:fldChar w:fldCharType="end"/>
      </w:r>
      <w:r w:rsidRPr="009040B5">
        <w:rPr>
          <w:color w:val="000000"/>
          <w:sz w:val="22"/>
        </w:rPr>
        <w:t xml:space="preserve"> </w:t>
      </w:r>
      <w:r>
        <w:rPr>
          <w:rFonts w:hint="eastAsia"/>
          <w:color w:val="000000"/>
          <w:sz w:val="22"/>
          <w:lang w:eastAsia="zh-TW"/>
        </w:rPr>
        <w:t>(</w:t>
      </w:r>
      <w:r w:rsidRPr="00201C76">
        <w:rPr>
          <w:color w:val="000000"/>
          <w:sz w:val="22"/>
        </w:rPr>
        <w:t>Project Investigator</w:t>
      </w:r>
      <w:r w:rsidRPr="00201C76">
        <w:rPr>
          <w:rFonts w:hint="eastAsia"/>
          <w:color w:val="000000"/>
          <w:sz w:val="22"/>
        </w:rPr>
        <w:t xml:space="preserve"> </w:t>
      </w:r>
      <w:r w:rsidRPr="009040B5">
        <w:rPr>
          <w:color w:val="000000"/>
          <w:sz w:val="22"/>
        </w:rPr>
        <w:fldChar w:fldCharType="begin">
          <w:ffData>
            <w:name w:val="Text16"/>
            <w:enabled/>
            <w:calcOnExit w:val="0"/>
            <w:textInput/>
          </w:ffData>
        </w:fldChar>
      </w:r>
      <w:r w:rsidRPr="009040B5">
        <w:rPr>
          <w:color w:val="000000"/>
          <w:sz w:val="22"/>
        </w:rPr>
        <w:instrText xml:space="preserve"> FORMTEXT </w:instrText>
      </w:r>
      <w:r w:rsidRPr="009040B5">
        <w:rPr>
          <w:color w:val="000000"/>
          <w:sz w:val="22"/>
        </w:rPr>
      </w:r>
      <w:r w:rsidRPr="009040B5">
        <w:rPr>
          <w:color w:val="000000"/>
          <w:sz w:val="22"/>
        </w:rPr>
        <w:fldChar w:fldCharType="separate"/>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color w:val="000000"/>
          <w:sz w:val="22"/>
        </w:rPr>
        <w:fldChar w:fldCharType="end"/>
      </w:r>
      <w:r>
        <w:rPr>
          <w:rFonts w:hint="eastAsia"/>
          <w:color w:val="000000"/>
          <w:sz w:val="22"/>
          <w:lang w:eastAsia="zh-TW"/>
        </w:rPr>
        <w:t>)</w:t>
      </w:r>
      <w:r w:rsidRPr="009040B5">
        <w:rPr>
          <w:rFonts w:hint="eastAsia"/>
          <w:color w:val="000000"/>
          <w:sz w:val="22"/>
          <w:lang w:eastAsia="zh-TW"/>
        </w:rPr>
        <w:t xml:space="preserve">or other </w:t>
      </w:r>
      <w:r w:rsidRPr="009040B5">
        <w:rPr>
          <w:color w:val="000000"/>
          <w:sz w:val="22"/>
        </w:rPr>
        <w:t>purpose(s)</w:t>
      </w:r>
      <w:r w:rsidRPr="009040B5">
        <w:rPr>
          <w:rFonts w:hint="eastAsia"/>
          <w:color w:val="000000"/>
          <w:sz w:val="22"/>
          <w:lang w:eastAsia="zh-TW"/>
        </w:rPr>
        <w:t xml:space="preserve"> identified</w:t>
      </w:r>
      <w:r w:rsidRPr="009040B5">
        <w:rPr>
          <w:color w:val="000000"/>
          <w:sz w:val="22"/>
          <w:lang w:eastAsia="zh-TW"/>
        </w:rPr>
        <w:t xml:space="preserve"> in writing</w:t>
      </w:r>
      <w:r w:rsidRPr="009040B5">
        <w:rPr>
          <w:rFonts w:hint="eastAsia"/>
          <w:color w:val="000000"/>
          <w:sz w:val="22"/>
          <w:lang w:eastAsia="zh-TW"/>
        </w:rPr>
        <w:t xml:space="preserve"> by </w:t>
      </w:r>
      <w:r w:rsidRPr="009040B5">
        <w:rPr>
          <w:color w:val="000000"/>
          <w:sz w:val="22"/>
          <w:lang w:eastAsia="zh-TW"/>
        </w:rPr>
        <w:t xml:space="preserve">the </w:t>
      </w:r>
      <w:r>
        <w:rPr>
          <w:color w:val="000000"/>
          <w:sz w:val="22"/>
          <w:lang w:eastAsia="zh-TW"/>
        </w:rPr>
        <w:t>Discloser</w:t>
      </w:r>
      <w:r w:rsidRPr="009040B5">
        <w:rPr>
          <w:color w:val="000000"/>
          <w:sz w:val="22"/>
          <w:lang w:eastAsia="zh-TW"/>
        </w:rPr>
        <w:t xml:space="preserve"> initially disclosed that Confidential Information under this Agreement.  </w:t>
      </w:r>
      <w:r>
        <w:rPr>
          <w:color w:val="000000"/>
          <w:sz w:val="22"/>
          <w:lang w:eastAsia="zh-TW"/>
        </w:rPr>
        <w:t xml:space="preserve">The </w:t>
      </w:r>
      <w:r w:rsidRPr="009040B5">
        <w:rPr>
          <w:color w:val="000000"/>
          <w:sz w:val="22"/>
        </w:rPr>
        <w:t>Recipient will keep the other parties’ Confidential Information in strict confidence.  Recipient shall only disclose the Confidential Information it receives under this Agreement to: (</w:t>
      </w:r>
      <w:proofErr w:type="spellStart"/>
      <w:r w:rsidRPr="009040B5">
        <w:rPr>
          <w:color w:val="000000"/>
          <w:sz w:val="22"/>
        </w:rPr>
        <w:t>i</w:t>
      </w:r>
      <w:proofErr w:type="spellEnd"/>
      <w:r w:rsidRPr="009040B5">
        <w:rPr>
          <w:color w:val="000000"/>
          <w:sz w:val="22"/>
        </w:rPr>
        <w:t xml:space="preserve">) its employees, including its temporary workers provided by a staffing agency that are under Recipient’s direct supervision and control, having: (a) a need to know that information to accomplish the permitted purpose(s), and (b) agreed in writing to protect that information under terms at least as restrictive as those in this Agreement, and (ii) any other party to this Agreement.  For any Confidential Information that Recipient receives from one party that it discloses to another party under this Agreement, Recipient must: identify in writing the party originally disclosing that information under this Agreement, not remove, deface or change any notice of confidentiality or ownership from any originals or copies of that information, and ensure that information is identified as required under Section 3 to receive protection under this Agreement.  Recipient will protect the other parties’ Confidential Information with at least the same degree of care Recipient uses to protect its own confidential information of like importance, but never less than a reasonable standard of care.  </w:t>
      </w:r>
    </w:p>
    <w:p w:rsidR="000E0BD6" w:rsidRPr="009040B5" w:rsidRDefault="000E0BD6" w:rsidP="000E0BD6">
      <w:pPr>
        <w:tabs>
          <w:tab w:val="left" w:pos="-1200"/>
          <w:tab w:val="left" w:pos="2835"/>
        </w:tabs>
        <w:spacing w:line="40" w:lineRule="atLeast"/>
        <w:ind w:right="158"/>
        <w:jc w:val="both"/>
        <w:rPr>
          <w:color w:val="000000"/>
          <w:sz w:val="22"/>
        </w:rPr>
      </w:pPr>
    </w:p>
    <w:p w:rsidR="000E0BD6" w:rsidRPr="009040B5" w:rsidRDefault="000E0BD6" w:rsidP="000E0BD6">
      <w:pPr>
        <w:numPr>
          <w:ilvl w:val="0"/>
          <w:numId w:val="1"/>
        </w:numPr>
        <w:tabs>
          <w:tab w:val="left" w:pos="-1200"/>
          <w:tab w:val="left" w:pos="2835"/>
        </w:tabs>
        <w:spacing w:line="40" w:lineRule="atLeast"/>
        <w:ind w:left="547" w:right="158" w:hanging="547"/>
        <w:jc w:val="both"/>
        <w:rPr>
          <w:color w:val="000000"/>
          <w:sz w:val="22"/>
        </w:rPr>
      </w:pPr>
      <w:r w:rsidRPr="009040B5">
        <w:rPr>
          <w:color w:val="000000"/>
          <w:sz w:val="22"/>
          <w:u w:val="single"/>
        </w:rPr>
        <w:t>Confidential Information Identification and Exceptions</w:t>
      </w:r>
      <w:r w:rsidRPr="009040B5">
        <w:rPr>
          <w:color w:val="000000"/>
          <w:sz w:val="22"/>
        </w:rPr>
        <w:t xml:space="preserve">.  Confidential Information entitled to protection under this Agreement must be disclosed in a tangible format marked as “confidential” or with a similar legend, or if information is disclosed solely by oral or visual means, it must be identified </w:t>
      </w:r>
      <w:r w:rsidRPr="009040B5">
        <w:rPr>
          <w:rFonts w:hint="eastAsia"/>
          <w:color w:val="000000"/>
          <w:sz w:val="22"/>
          <w:lang w:eastAsia="zh-TW"/>
        </w:rPr>
        <w:t xml:space="preserve">in either oral or written form </w:t>
      </w:r>
      <w:r w:rsidRPr="009040B5">
        <w:rPr>
          <w:color w:val="000000"/>
          <w:sz w:val="22"/>
        </w:rPr>
        <w:t xml:space="preserve">as confidential at the time of disclosure.  Confidential Information does not include any information that: (a) was already known through lawful means by Recipient without an obligation of confidentiality before Recipient received the information as evidenced by written records predating the disclosure; (b) is readily accessible to the public on or after the date of disclosure to Recipient other than through Recipient’s </w:t>
      </w:r>
      <w:r w:rsidRPr="009040B5">
        <w:rPr>
          <w:rFonts w:hint="eastAsia"/>
          <w:color w:val="000000"/>
          <w:sz w:val="22"/>
        </w:rPr>
        <w:t xml:space="preserve">breach of this </w:t>
      </w:r>
      <w:r w:rsidRPr="009040B5">
        <w:rPr>
          <w:rFonts w:hint="eastAsia"/>
          <w:color w:val="000000"/>
          <w:sz w:val="22"/>
        </w:rPr>
        <w:lastRenderedPageBreak/>
        <w:t>Agreement</w:t>
      </w:r>
      <w:r w:rsidRPr="009040B5">
        <w:rPr>
          <w:color w:val="000000"/>
          <w:sz w:val="22"/>
        </w:rPr>
        <w:t xml:space="preserve"> (except that this exception applies only after the information becomes so readily accessible); (c) was rightfully received by Recipient without restriction on disclosure from a third party entitled to make such a disclosure (except that this exception applies only after Recipient receives the information from the third party); (d) was independently developed by Recipient without using any other parties’ Confidential </w:t>
      </w:r>
      <w:r w:rsidRPr="009040B5">
        <w:rPr>
          <w:rFonts w:hint="eastAsia"/>
          <w:color w:val="000000"/>
          <w:sz w:val="22"/>
        </w:rPr>
        <w:t>I</w:t>
      </w:r>
      <w:r w:rsidRPr="009040B5">
        <w:rPr>
          <w:color w:val="000000"/>
          <w:sz w:val="22"/>
        </w:rPr>
        <w:t xml:space="preserve">nformation as directly evidenced </w:t>
      </w:r>
      <w:r w:rsidRPr="009040B5">
        <w:rPr>
          <w:rFonts w:hint="eastAsia"/>
          <w:color w:val="000000"/>
          <w:sz w:val="22"/>
        </w:rPr>
        <w:t xml:space="preserve">by </w:t>
      </w:r>
      <w:r w:rsidRPr="009040B5">
        <w:rPr>
          <w:color w:val="000000"/>
          <w:sz w:val="22"/>
        </w:rPr>
        <w:t>Recipient’s</w:t>
      </w:r>
      <w:r w:rsidRPr="009040B5">
        <w:rPr>
          <w:rFonts w:hint="eastAsia"/>
          <w:color w:val="000000"/>
          <w:sz w:val="22"/>
        </w:rPr>
        <w:t xml:space="preserve"> written records</w:t>
      </w:r>
      <w:r w:rsidRPr="009040B5">
        <w:rPr>
          <w:color w:val="000000"/>
          <w:sz w:val="22"/>
        </w:rPr>
        <w:t xml:space="preserve"> created concomitantly with that development</w:t>
      </w:r>
      <w:r w:rsidRPr="009040B5">
        <w:rPr>
          <w:rFonts w:hint="eastAsia"/>
          <w:color w:val="000000"/>
          <w:sz w:val="22"/>
        </w:rPr>
        <w:t>;</w:t>
      </w:r>
      <w:r w:rsidRPr="009040B5">
        <w:rPr>
          <w:color w:val="000000"/>
          <w:sz w:val="22"/>
        </w:rPr>
        <w:t xml:space="preserve"> or (e) is approved for release or disclosure by written authorization from the party originally disclosing that Confidential Information under this Agreement (the “Discloser”). Recipient may comply with an order from a court or other governmental body of competent jurisdiction and disclose the other party’s Confidential Information in compliance with that order only if Recipient: (</w:t>
      </w:r>
      <w:proofErr w:type="spellStart"/>
      <w:r w:rsidRPr="009040B5">
        <w:rPr>
          <w:color w:val="000000"/>
          <w:sz w:val="22"/>
        </w:rPr>
        <w:t>i</w:t>
      </w:r>
      <w:proofErr w:type="spellEnd"/>
      <w:r w:rsidRPr="009040B5">
        <w:rPr>
          <w:color w:val="000000"/>
          <w:sz w:val="22"/>
        </w:rPr>
        <w:t xml:space="preserve">) gives the Discloser prior notice to such disclosure if the time between that order and such disclosure reasonably permits or, if time does not permit, gives the Discloser notice of such disclosure promptly after complying with that order and (ii) fully cooperates with the Discloser in seeking a protective order, confidential treatment, or taking other measures to oppose or limit such disclosure. Recipient must not release any more of the other parties’ Confidential Information than necessary to comply with that order.   </w:t>
      </w:r>
    </w:p>
    <w:p w:rsidR="000E0BD6" w:rsidRPr="009040B5" w:rsidRDefault="000E0BD6" w:rsidP="000E0BD6">
      <w:pPr>
        <w:tabs>
          <w:tab w:val="left" w:pos="-1200"/>
          <w:tab w:val="left" w:pos="2835"/>
        </w:tabs>
        <w:spacing w:line="40" w:lineRule="atLeast"/>
        <w:ind w:right="158"/>
        <w:jc w:val="both"/>
        <w:rPr>
          <w:color w:val="000000"/>
          <w:sz w:val="22"/>
        </w:rPr>
      </w:pPr>
    </w:p>
    <w:p w:rsidR="000E0BD6" w:rsidRPr="009040B5" w:rsidRDefault="000E0BD6" w:rsidP="000E0BD6">
      <w:pPr>
        <w:numPr>
          <w:ilvl w:val="0"/>
          <w:numId w:val="1"/>
        </w:numPr>
        <w:tabs>
          <w:tab w:val="left" w:pos="-1200"/>
          <w:tab w:val="left" w:pos="2835"/>
        </w:tabs>
        <w:spacing w:line="40" w:lineRule="atLeast"/>
        <w:ind w:left="547" w:right="158" w:hanging="547"/>
        <w:jc w:val="both"/>
        <w:rPr>
          <w:color w:val="000000"/>
          <w:sz w:val="22"/>
        </w:rPr>
      </w:pPr>
      <w:r w:rsidRPr="009040B5">
        <w:rPr>
          <w:color w:val="000000"/>
          <w:sz w:val="22"/>
          <w:u w:val="single"/>
        </w:rPr>
        <w:t>Term</w:t>
      </w:r>
      <w:r w:rsidRPr="009040B5">
        <w:rPr>
          <w:color w:val="000000"/>
          <w:sz w:val="22"/>
        </w:rPr>
        <w:t xml:space="preserve">.  This Agreement begins on the Effective Date and </w:t>
      </w:r>
      <w:r>
        <w:rPr>
          <w:color w:val="000000"/>
          <w:sz w:val="22"/>
        </w:rPr>
        <w:t>shall remain in effect for one (1) year</w:t>
      </w:r>
      <w:r w:rsidRPr="009040B5">
        <w:rPr>
          <w:color w:val="000000"/>
          <w:sz w:val="22"/>
        </w:rPr>
        <w:t xml:space="preserve">.  Any party may terminate this Agreement immediately, with or without cause, by giving all other parties written notice of termination.  </w:t>
      </w:r>
      <w:r w:rsidRPr="009040B5">
        <w:rPr>
          <w:color w:val="000000"/>
          <w:sz w:val="22"/>
          <w:lang w:eastAsia="zh-TW"/>
        </w:rPr>
        <w:t xml:space="preserve">Recipient’s confidentiality obligations under this Agreement </w:t>
      </w:r>
      <w:r>
        <w:rPr>
          <w:color w:val="000000"/>
          <w:sz w:val="22"/>
          <w:lang w:eastAsia="zh-TW"/>
        </w:rPr>
        <w:t xml:space="preserve">shall </w:t>
      </w:r>
      <w:r w:rsidRPr="009040B5">
        <w:rPr>
          <w:color w:val="000000"/>
          <w:sz w:val="22"/>
          <w:lang w:eastAsia="zh-TW"/>
        </w:rPr>
        <w:t xml:space="preserve">survive </w:t>
      </w:r>
      <w:r>
        <w:rPr>
          <w:color w:val="000000"/>
          <w:sz w:val="22"/>
          <w:lang w:eastAsia="zh-TW"/>
        </w:rPr>
        <w:t xml:space="preserve">for after the </w:t>
      </w:r>
      <w:r w:rsidRPr="009040B5">
        <w:rPr>
          <w:color w:val="000000"/>
          <w:sz w:val="22"/>
          <w:lang w:eastAsia="zh-TW"/>
        </w:rPr>
        <w:t>termination or expiration of this Agreement.</w:t>
      </w:r>
    </w:p>
    <w:p w:rsidR="000E0BD6" w:rsidRPr="009040B5" w:rsidRDefault="000E0BD6" w:rsidP="000E0BD6">
      <w:pPr>
        <w:tabs>
          <w:tab w:val="left" w:pos="-1200"/>
          <w:tab w:val="left" w:pos="2835"/>
        </w:tabs>
        <w:spacing w:line="40" w:lineRule="atLeast"/>
        <w:ind w:right="158"/>
        <w:jc w:val="both"/>
        <w:rPr>
          <w:color w:val="000000"/>
          <w:sz w:val="22"/>
          <w:lang w:eastAsia="zh-TW"/>
        </w:rPr>
      </w:pPr>
    </w:p>
    <w:p w:rsidR="000E0BD6" w:rsidRPr="009040B5" w:rsidRDefault="000E0BD6" w:rsidP="000E0BD6">
      <w:pPr>
        <w:numPr>
          <w:ilvl w:val="0"/>
          <w:numId w:val="1"/>
        </w:numPr>
        <w:tabs>
          <w:tab w:val="left" w:pos="-1200"/>
        </w:tabs>
        <w:spacing w:line="40" w:lineRule="atLeast"/>
        <w:ind w:left="547" w:right="158" w:hanging="547"/>
        <w:jc w:val="both"/>
        <w:rPr>
          <w:color w:val="000000"/>
          <w:sz w:val="22"/>
        </w:rPr>
      </w:pPr>
      <w:r w:rsidRPr="009040B5">
        <w:rPr>
          <w:color w:val="000000"/>
          <w:sz w:val="22"/>
          <w:u w:val="single"/>
        </w:rPr>
        <w:t>Warranties and Disclaimers</w:t>
      </w:r>
      <w:r w:rsidRPr="009040B5">
        <w:rPr>
          <w:color w:val="000000"/>
          <w:sz w:val="22"/>
        </w:rPr>
        <w:t>.  Each party represents and warrants that it has the full right, power, and authority to enter into and perform under this Agreement. All information is furnished “as is”.  Except as set forth in this section, both parties disclaim any and all type of warranties, express, implied or statutory, including any implied warranty of merchantability or fitness for a particular purpose with respect to the information they provide under this agreement.</w:t>
      </w:r>
    </w:p>
    <w:p w:rsidR="000E0BD6" w:rsidRPr="009040B5" w:rsidRDefault="000E0BD6" w:rsidP="000E0BD6">
      <w:pPr>
        <w:tabs>
          <w:tab w:val="left" w:pos="-1200"/>
        </w:tabs>
        <w:spacing w:line="40" w:lineRule="atLeast"/>
        <w:ind w:right="153"/>
        <w:jc w:val="both"/>
        <w:rPr>
          <w:color w:val="000000"/>
          <w:sz w:val="22"/>
        </w:rPr>
      </w:pPr>
    </w:p>
    <w:p w:rsidR="000E0BD6" w:rsidRPr="009040B5" w:rsidRDefault="000E0BD6" w:rsidP="000E0BD6">
      <w:pPr>
        <w:numPr>
          <w:ilvl w:val="0"/>
          <w:numId w:val="1"/>
        </w:numPr>
        <w:tabs>
          <w:tab w:val="left" w:pos="-1200"/>
        </w:tabs>
        <w:spacing w:line="40" w:lineRule="atLeast"/>
        <w:ind w:left="547" w:right="158" w:hanging="547"/>
        <w:jc w:val="both"/>
        <w:rPr>
          <w:color w:val="000000"/>
          <w:sz w:val="22"/>
        </w:rPr>
      </w:pPr>
      <w:r w:rsidRPr="009040B5">
        <w:rPr>
          <w:color w:val="000000"/>
          <w:sz w:val="22"/>
          <w:u w:val="single"/>
        </w:rPr>
        <w:t>Return of Confidential Information</w:t>
      </w:r>
      <w:r w:rsidRPr="009040B5">
        <w:rPr>
          <w:color w:val="000000"/>
          <w:sz w:val="22"/>
        </w:rPr>
        <w:t>.  Discloser retains full ownership of the disclosed information</w:t>
      </w:r>
      <w:r w:rsidRPr="009040B5">
        <w:rPr>
          <w:rFonts w:hint="eastAsia"/>
          <w:color w:val="000000"/>
          <w:sz w:val="22"/>
          <w:lang w:eastAsia="zh-TW"/>
        </w:rPr>
        <w:t xml:space="preserve"> and such </w:t>
      </w:r>
      <w:r w:rsidRPr="009040B5">
        <w:rPr>
          <w:color w:val="000000"/>
          <w:sz w:val="22"/>
          <w:lang w:eastAsia="zh-TW"/>
        </w:rPr>
        <w:t>disclos</w:t>
      </w:r>
      <w:r w:rsidRPr="009040B5">
        <w:rPr>
          <w:rFonts w:hint="eastAsia"/>
          <w:color w:val="000000"/>
          <w:sz w:val="22"/>
          <w:lang w:eastAsia="zh-TW"/>
        </w:rPr>
        <w:t>ur</w:t>
      </w:r>
      <w:r w:rsidRPr="009040B5">
        <w:rPr>
          <w:color w:val="000000"/>
          <w:sz w:val="22"/>
          <w:lang w:eastAsia="zh-TW"/>
        </w:rPr>
        <w:t>e</w:t>
      </w:r>
      <w:r w:rsidRPr="009040B5">
        <w:rPr>
          <w:rFonts w:hint="eastAsia"/>
          <w:color w:val="000000"/>
          <w:sz w:val="22"/>
          <w:lang w:eastAsia="zh-TW"/>
        </w:rPr>
        <w:t xml:space="preserve"> does not constitute any authorization to access, retain, use, </w:t>
      </w:r>
      <w:r w:rsidRPr="009040B5">
        <w:rPr>
          <w:color w:val="000000"/>
          <w:sz w:val="22"/>
          <w:lang w:eastAsia="zh-TW"/>
        </w:rPr>
        <w:t>develop</w:t>
      </w:r>
      <w:r w:rsidRPr="009040B5">
        <w:rPr>
          <w:rFonts w:hint="eastAsia"/>
          <w:color w:val="000000"/>
          <w:sz w:val="22"/>
          <w:lang w:eastAsia="zh-TW"/>
        </w:rPr>
        <w:t>, apply, or any other way of utilizing such information</w:t>
      </w:r>
      <w:r w:rsidRPr="009040B5">
        <w:rPr>
          <w:color w:val="000000"/>
          <w:sz w:val="22"/>
        </w:rPr>
        <w:t xml:space="preserve">. Upon termination </w:t>
      </w:r>
      <w:r w:rsidRPr="009040B5">
        <w:rPr>
          <w:rFonts w:hint="eastAsia"/>
          <w:color w:val="000000"/>
          <w:sz w:val="22"/>
          <w:lang w:eastAsia="zh-TW"/>
        </w:rPr>
        <w:t xml:space="preserve">or expiration </w:t>
      </w:r>
      <w:r w:rsidRPr="009040B5">
        <w:rPr>
          <w:color w:val="000000"/>
          <w:sz w:val="22"/>
        </w:rPr>
        <w:t xml:space="preserve">of this Agreement or Discloser’s written request, Recipient shall immediately: (a) cease using </w:t>
      </w:r>
      <w:r w:rsidRPr="009040B5">
        <w:rPr>
          <w:rFonts w:hint="eastAsia"/>
          <w:color w:val="000000"/>
          <w:sz w:val="22"/>
          <w:lang w:eastAsia="zh-TW"/>
        </w:rPr>
        <w:t>all</w:t>
      </w:r>
      <w:r w:rsidRPr="009040B5">
        <w:rPr>
          <w:color w:val="000000"/>
          <w:sz w:val="22"/>
          <w:lang w:eastAsia="zh-TW"/>
        </w:rPr>
        <w:t xml:space="preserve"> of Discloser’s</w:t>
      </w:r>
      <w:r w:rsidRPr="009040B5">
        <w:rPr>
          <w:rFonts w:hint="eastAsia"/>
          <w:color w:val="000000"/>
          <w:sz w:val="22"/>
          <w:lang w:eastAsia="zh-TW"/>
        </w:rPr>
        <w:t xml:space="preserve"> </w:t>
      </w:r>
      <w:r w:rsidRPr="009040B5">
        <w:rPr>
          <w:color w:val="000000"/>
          <w:sz w:val="22"/>
        </w:rPr>
        <w:t xml:space="preserve">Confidential Information, and (b) return the original and all copies of Discloser’s Confidential Information held or controlled by Recipient in tangible form, or if stored electronically, shall destroy or erase all such Confidential Information so stored, unless it has been archived on electronic backup media.  Recipient shall destroy or erase all of Discloser’s Confidential Information that Recipient has archived on electronic backup media upon Recipient’s access of that archived information. Upon Discloser’s request, Recipient will certify to Discloser in writing that Recipient has fully complied with its obligations under this Section 6. </w:t>
      </w:r>
    </w:p>
    <w:p w:rsidR="000E0BD6" w:rsidRPr="009040B5" w:rsidRDefault="000E0BD6" w:rsidP="000E0BD6">
      <w:pPr>
        <w:tabs>
          <w:tab w:val="left" w:pos="-1200"/>
        </w:tabs>
        <w:spacing w:line="40" w:lineRule="atLeast"/>
        <w:ind w:right="158"/>
        <w:jc w:val="both"/>
        <w:rPr>
          <w:color w:val="000000"/>
          <w:sz w:val="22"/>
        </w:rPr>
      </w:pPr>
    </w:p>
    <w:p w:rsidR="000E0BD6" w:rsidRPr="009040B5" w:rsidRDefault="000E0BD6" w:rsidP="000E0BD6">
      <w:pPr>
        <w:numPr>
          <w:ilvl w:val="0"/>
          <w:numId w:val="1"/>
        </w:numPr>
        <w:tabs>
          <w:tab w:val="left" w:pos="-1200"/>
        </w:tabs>
        <w:spacing w:line="40" w:lineRule="atLeast"/>
        <w:ind w:right="153"/>
        <w:jc w:val="both"/>
        <w:rPr>
          <w:color w:val="000000"/>
          <w:sz w:val="22"/>
        </w:rPr>
      </w:pPr>
      <w:r w:rsidRPr="009040B5">
        <w:rPr>
          <w:color w:val="000000"/>
          <w:sz w:val="22"/>
          <w:u w:val="single"/>
        </w:rPr>
        <w:t xml:space="preserve">Retention of </w:t>
      </w:r>
      <w:r w:rsidRPr="009040B5">
        <w:rPr>
          <w:rFonts w:hint="eastAsia"/>
          <w:color w:val="000000"/>
          <w:sz w:val="22"/>
          <w:u w:val="single"/>
          <w:lang w:eastAsia="zh-TW"/>
        </w:rPr>
        <w:t xml:space="preserve">License and Other </w:t>
      </w:r>
      <w:r w:rsidRPr="009040B5">
        <w:rPr>
          <w:color w:val="000000"/>
          <w:sz w:val="22"/>
          <w:u w:val="single"/>
        </w:rPr>
        <w:t>Rights</w:t>
      </w:r>
      <w:r w:rsidRPr="009040B5">
        <w:rPr>
          <w:color w:val="000000"/>
          <w:sz w:val="22"/>
        </w:rPr>
        <w:t xml:space="preserve">.  Except for Recipient’s limited right to use Confidential Information as set forth in this Agreement, no license or rights, either express or implied, are granted under this Agreement, including without limitation, any intellectual property rights. </w:t>
      </w:r>
    </w:p>
    <w:p w:rsidR="000E0BD6" w:rsidRPr="009040B5" w:rsidRDefault="000E0BD6" w:rsidP="000E0BD6">
      <w:pPr>
        <w:tabs>
          <w:tab w:val="left" w:pos="-1200"/>
        </w:tabs>
        <w:spacing w:line="40" w:lineRule="atLeast"/>
        <w:ind w:right="153"/>
        <w:jc w:val="both"/>
        <w:rPr>
          <w:color w:val="000000"/>
          <w:sz w:val="22"/>
        </w:rPr>
      </w:pPr>
    </w:p>
    <w:p w:rsidR="000E0BD6" w:rsidRPr="009040B5" w:rsidRDefault="000E0BD6" w:rsidP="000E0BD6">
      <w:pPr>
        <w:numPr>
          <w:ilvl w:val="0"/>
          <w:numId w:val="1"/>
        </w:numPr>
        <w:tabs>
          <w:tab w:val="left" w:pos="-1200"/>
        </w:tabs>
        <w:spacing w:line="40" w:lineRule="atLeast"/>
        <w:ind w:right="153"/>
        <w:jc w:val="both"/>
        <w:rPr>
          <w:color w:val="000000"/>
          <w:sz w:val="22"/>
        </w:rPr>
      </w:pPr>
      <w:r w:rsidRPr="009040B5">
        <w:rPr>
          <w:color w:val="000000"/>
          <w:sz w:val="22"/>
          <w:u w:val="single"/>
        </w:rPr>
        <w:t>No Commitment</w:t>
      </w:r>
      <w:r w:rsidRPr="009040B5">
        <w:rPr>
          <w:color w:val="000000"/>
          <w:sz w:val="22"/>
        </w:rPr>
        <w:t xml:space="preserve">.  This Agreement does not obligate any party to enter into any further agreement or business transaction with any other party or any other entity.  </w:t>
      </w:r>
      <w:r w:rsidRPr="009040B5">
        <w:rPr>
          <w:color w:val="000000"/>
          <w:sz w:val="24"/>
        </w:rPr>
        <w:t xml:space="preserve"> </w:t>
      </w:r>
    </w:p>
    <w:p w:rsidR="000E0BD6" w:rsidRPr="009040B5" w:rsidRDefault="000E0BD6" w:rsidP="000E0BD6">
      <w:pPr>
        <w:tabs>
          <w:tab w:val="left" w:pos="-1200"/>
        </w:tabs>
        <w:spacing w:line="40" w:lineRule="atLeast"/>
        <w:ind w:right="153"/>
        <w:jc w:val="both"/>
        <w:rPr>
          <w:color w:val="000000"/>
          <w:sz w:val="22"/>
        </w:rPr>
      </w:pPr>
    </w:p>
    <w:p w:rsidR="000E0BD6" w:rsidRPr="009040B5" w:rsidRDefault="000E0BD6" w:rsidP="000E0BD6">
      <w:pPr>
        <w:numPr>
          <w:ilvl w:val="0"/>
          <w:numId w:val="1"/>
        </w:numPr>
        <w:tabs>
          <w:tab w:val="left" w:pos="-1200"/>
        </w:tabs>
        <w:spacing w:line="40" w:lineRule="atLeast"/>
        <w:ind w:right="153"/>
        <w:jc w:val="both"/>
        <w:rPr>
          <w:color w:val="000000"/>
          <w:sz w:val="22"/>
        </w:rPr>
      </w:pPr>
      <w:r w:rsidRPr="009040B5">
        <w:rPr>
          <w:color w:val="000000"/>
          <w:sz w:val="22"/>
          <w:u w:val="single"/>
        </w:rPr>
        <w:t>Governing Law</w:t>
      </w:r>
      <w:r w:rsidRPr="00F511A4">
        <w:rPr>
          <w:u w:val="single"/>
          <w:lang w:eastAsia="zh-TW"/>
        </w:rPr>
        <w:t xml:space="preserve"> </w:t>
      </w:r>
      <w:r w:rsidRPr="00D576AB">
        <w:rPr>
          <w:u w:val="single"/>
          <w:lang w:eastAsia="zh-TW"/>
        </w:rPr>
        <w:t xml:space="preserve">and </w:t>
      </w:r>
      <w:r w:rsidRPr="0084594F">
        <w:rPr>
          <w:rFonts w:hint="eastAsia"/>
          <w:u w:val="single"/>
          <w:lang w:eastAsia="zh-TW"/>
        </w:rPr>
        <w:t>Dispute Resolution</w:t>
      </w:r>
      <w:r w:rsidRPr="009040B5">
        <w:rPr>
          <w:color w:val="000000"/>
          <w:sz w:val="22"/>
        </w:rPr>
        <w:t>.  The laws of the Republic of China, except for the law governing conflict of laws, govern this Agreement</w:t>
      </w:r>
      <w:r w:rsidRPr="009040B5">
        <w:rPr>
          <w:bCs/>
          <w:color w:val="000000"/>
          <w:sz w:val="22"/>
        </w:rPr>
        <w:t xml:space="preserve">.  </w:t>
      </w:r>
      <w:r w:rsidRPr="00F511A4">
        <w:rPr>
          <w:bCs/>
          <w:color w:val="000000"/>
          <w:sz w:val="22"/>
        </w:rPr>
        <w:t xml:space="preserve">Any disputes under this </w:t>
      </w:r>
      <w:r>
        <w:rPr>
          <w:bCs/>
          <w:color w:val="000000"/>
          <w:sz w:val="22"/>
        </w:rPr>
        <w:t>A</w:t>
      </w:r>
      <w:r w:rsidRPr="00F511A4">
        <w:rPr>
          <w:bCs/>
          <w:color w:val="000000"/>
          <w:sz w:val="22"/>
        </w:rPr>
        <w:t>greement shall be subject to the jurisdiction of Taiwan Hsinchu District Court.</w:t>
      </w:r>
    </w:p>
    <w:p w:rsidR="000E0BD6" w:rsidRPr="009040B5" w:rsidRDefault="000E0BD6" w:rsidP="000E0BD6">
      <w:pPr>
        <w:tabs>
          <w:tab w:val="left" w:pos="-1200"/>
        </w:tabs>
        <w:spacing w:line="40" w:lineRule="atLeast"/>
        <w:ind w:right="153"/>
        <w:jc w:val="both"/>
        <w:rPr>
          <w:color w:val="000000"/>
          <w:sz w:val="22"/>
        </w:rPr>
      </w:pPr>
    </w:p>
    <w:p w:rsidR="000E0BD6" w:rsidRPr="009040B5" w:rsidRDefault="000E0BD6" w:rsidP="000E0BD6">
      <w:pPr>
        <w:numPr>
          <w:ilvl w:val="0"/>
          <w:numId w:val="1"/>
        </w:numPr>
        <w:tabs>
          <w:tab w:val="left" w:pos="-1200"/>
        </w:tabs>
        <w:spacing w:line="40" w:lineRule="atLeast"/>
        <w:ind w:right="153"/>
        <w:jc w:val="both"/>
        <w:rPr>
          <w:bCs/>
          <w:color w:val="000000"/>
          <w:sz w:val="22"/>
        </w:rPr>
      </w:pPr>
      <w:r w:rsidRPr="009040B5">
        <w:rPr>
          <w:color w:val="000000"/>
          <w:sz w:val="22"/>
          <w:u w:val="single"/>
        </w:rPr>
        <w:t>Injunctive Relief</w:t>
      </w:r>
      <w:r w:rsidRPr="009040B5">
        <w:rPr>
          <w:color w:val="000000"/>
          <w:sz w:val="22"/>
        </w:rPr>
        <w:t xml:space="preserve">.  Any breach of this agreement could cause irreparable harm and significant injury </w:t>
      </w:r>
      <w:r w:rsidRPr="009040B5">
        <w:rPr>
          <w:rFonts w:hint="eastAsia"/>
          <w:color w:val="000000"/>
          <w:sz w:val="22"/>
          <w:lang w:eastAsia="zh-TW"/>
        </w:rPr>
        <w:t xml:space="preserve">that </w:t>
      </w:r>
      <w:r w:rsidRPr="009040B5">
        <w:rPr>
          <w:color w:val="000000"/>
          <w:sz w:val="22"/>
        </w:rPr>
        <w:t xml:space="preserve">monetary damages may be inadequate to remedy. Accordingly, Recipient agrees that upon its breach, the Discloser is entitled to injunctive or equitable relief, without posting bond or other security, in any court of competent jurisdiction in addition to all other rights and remedies available at law or in equity. </w:t>
      </w:r>
    </w:p>
    <w:p w:rsidR="000E0BD6" w:rsidRPr="009040B5" w:rsidRDefault="000E0BD6" w:rsidP="000E0BD6">
      <w:pPr>
        <w:tabs>
          <w:tab w:val="left" w:pos="-1200"/>
        </w:tabs>
        <w:spacing w:line="40" w:lineRule="atLeast"/>
        <w:ind w:right="153"/>
        <w:jc w:val="both"/>
        <w:rPr>
          <w:bCs/>
          <w:color w:val="000000"/>
          <w:sz w:val="22"/>
        </w:rPr>
      </w:pPr>
    </w:p>
    <w:p w:rsidR="000E0BD6" w:rsidRPr="009040B5" w:rsidRDefault="000E0BD6" w:rsidP="000E0BD6">
      <w:pPr>
        <w:numPr>
          <w:ilvl w:val="0"/>
          <w:numId w:val="1"/>
        </w:numPr>
        <w:tabs>
          <w:tab w:val="left" w:pos="-1200"/>
        </w:tabs>
        <w:spacing w:line="40" w:lineRule="atLeast"/>
        <w:ind w:right="153"/>
        <w:jc w:val="both"/>
        <w:rPr>
          <w:color w:val="000000"/>
          <w:sz w:val="22"/>
        </w:rPr>
      </w:pPr>
      <w:r w:rsidRPr="009040B5">
        <w:rPr>
          <w:color w:val="000000"/>
          <w:sz w:val="22"/>
          <w:u w:val="single"/>
        </w:rPr>
        <w:t>Miscellaneous</w:t>
      </w:r>
      <w:r w:rsidRPr="009040B5">
        <w:rPr>
          <w:color w:val="000000"/>
          <w:sz w:val="22"/>
        </w:rPr>
        <w:t>.  No</w:t>
      </w:r>
      <w:r w:rsidRPr="009040B5">
        <w:rPr>
          <w:rFonts w:eastAsia="絡遺羹"/>
          <w:color w:val="000000"/>
          <w:sz w:val="22"/>
        </w:rPr>
        <w:t xml:space="preserve"> party may assign or otherwise transfer any of its rights or obligations under this Agreement, whether by operation of law or otherwise, </w:t>
      </w:r>
      <w:r w:rsidRPr="009040B5">
        <w:rPr>
          <w:color w:val="000000"/>
          <w:sz w:val="22"/>
        </w:rPr>
        <w:t>and any assignment or other transfer in violation of this provision is void.  This Agreement constitutes the entire understanding and agreement between the parties as to its subject matter and merges and supersedes all previous communications with respect to</w:t>
      </w:r>
      <w:r w:rsidRPr="009040B5">
        <w:rPr>
          <w:rFonts w:hint="eastAsia"/>
          <w:color w:val="000000"/>
          <w:sz w:val="22"/>
          <w:lang w:eastAsia="zh-TW"/>
        </w:rPr>
        <w:t xml:space="preserve"> </w:t>
      </w:r>
      <w:r w:rsidRPr="009040B5">
        <w:rPr>
          <w:color w:val="000000"/>
          <w:sz w:val="22"/>
          <w:lang w:eastAsia="zh-TW"/>
        </w:rPr>
        <w:t>the use, disclosure, and protection of Confidential Information</w:t>
      </w:r>
      <w:r w:rsidRPr="009040B5">
        <w:rPr>
          <w:color w:val="000000"/>
          <w:sz w:val="22"/>
        </w:rPr>
        <w:t>. No addition to or modification of this Agreement shall be binding on either party</w:t>
      </w:r>
      <w:r w:rsidRPr="009040B5">
        <w:rPr>
          <w:rFonts w:hint="eastAsia"/>
          <w:color w:val="000000"/>
          <w:sz w:val="22"/>
          <w:lang w:eastAsia="zh-TW"/>
        </w:rPr>
        <w:t>,</w:t>
      </w:r>
      <w:r w:rsidRPr="009040B5">
        <w:rPr>
          <w:color w:val="000000"/>
          <w:sz w:val="22"/>
        </w:rPr>
        <w:t xml:space="preserve"> unless reduced to writing and signed by </w:t>
      </w:r>
      <w:r w:rsidRPr="009040B5">
        <w:rPr>
          <w:rFonts w:hint="eastAsia"/>
          <w:color w:val="000000"/>
          <w:sz w:val="22"/>
          <w:lang w:eastAsia="zh-TW"/>
        </w:rPr>
        <w:t>both parties</w:t>
      </w:r>
      <w:r w:rsidRPr="009040B5">
        <w:rPr>
          <w:color w:val="000000"/>
          <w:sz w:val="22"/>
        </w:rPr>
        <w:t xml:space="preserve">.  This Agreement may be executed in counterparts, each of which shall be deemed an original, but all of which together constitute one and the same instrument.  </w:t>
      </w:r>
      <w:r w:rsidRPr="006A4321">
        <w:rPr>
          <w:color w:val="000000"/>
          <w:sz w:val="22"/>
        </w:rPr>
        <w:t>Delivery of a counterpart of this Contract by e</w:t>
      </w:r>
      <w:r>
        <w:rPr>
          <w:rFonts w:ascii="細明體" w:eastAsia="細明體" w:hAnsi="細明體" w:cs="細明體" w:hint="eastAsia"/>
          <w:color w:val="000000"/>
          <w:sz w:val="22"/>
          <w:lang w:eastAsia="zh-TW"/>
        </w:rPr>
        <w:t>-</w:t>
      </w:r>
      <w:r w:rsidRPr="006A4321">
        <w:rPr>
          <w:color w:val="000000"/>
          <w:sz w:val="22"/>
        </w:rPr>
        <w:t>mail attachment or facsimile shall be an effective mode of delivery.</w:t>
      </w:r>
      <w:r>
        <w:rPr>
          <w:rFonts w:hint="eastAsia"/>
          <w:color w:val="000000"/>
          <w:sz w:val="22"/>
          <w:lang w:eastAsia="zh-TW"/>
        </w:rPr>
        <w:t xml:space="preserve"> </w:t>
      </w:r>
      <w:r w:rsidRPr="009040B5">
        <w:rPr>
          <w:color w:val="000000"/>
          <w:sz w:val="22"/>
        </w:rPr>
        <w:t>This Agreement does not create a partnership, franchise, joint venture, agency, fiduciary relationship, or employment relationship between the parties.</w:t>
      </w:r>
    </w:p>
    <w:p w:rsidR="000E0BD6" w:rsidRPr="009040B5" w:rsidRDefault="000E0BD6" w:rsidP="000E0BD6">
      <w:pPr>
        <w:tabs>
          <w:tab w:val="left" w:pos="-1200"/>
        </w:tabs>
        <w:spacing w:line="40" w:lineRule="atLeast"/>
        <w:ind w:right="153"/>
        <w:jc w:val="both"/>
        <w:rPr>
          <w:color w:val="000000"/>
          <w:sz w:val="22"/>
          <w:lang w:eastAsia="zh-TW"/>
        </w:rPr>
      </w:pPr>
    </w:p>
    <w:p w:rsidR="000E0BD6" w:rsidRPr="009040B5" w:rsidRDefault="000E0BD6" w:rsidP="000E0BD6">
      <w:pPr>
        <w:tabs>
          <w:tab w:val="left" w:pos="-1200"/>
        </w:tabs>
        <w:spacing w:line="40" w:lineRule="atLeast"/>
        <w:ind w:right="153"/>
        <w:jc w:val="both"/>
        <w:rPr>
          <w:color w:val="000000"/>
          <w:sz w:val="22"/>
          <w:lang w:eastAsia="zh-TW"/>
        </w:rPr>
      </w:pPr>
      <w:r w:rsidRPr="009040B5">
        <w:rPr>
          <w:color w:val="000000"/>
          <w:sz w:val="22"/>
          <w:lang w:eastAsia="zh-TW"/>
        </w:rPr>
        <w:t>Signed:</w:t>
      </w:r>
    </w:p>
    <w:p w:rsidR="000E0BD6" w:rsidRPr="009040B5" w:rsidRDefault="000E0BD6" w:rsidP="000E0BD6">
      <w:pPr>
        <w:tabs>
          <w:tab w:val="left" w:pos="-1200"/>
        </w:tabs>
        <w:spacing w:line="40" w:lineRule="atLeast"/>
        <w:ind w:right="153"/>
        <w:jc w:val="both"/>
        <w:rPr>
          <w:color w:val="000000"/>
          <w:sz w:val="22"/>
          <w:lang w:eastAsia="zh-TW"/>
        </w:rPr>
      </w:pPr>
    </w:p>
    <w:tbl>
      <w:tblPr>
        <w:tblW w:w="9494" w:type="dxa"/>
        <w:tblLayout w:type="fixed"/>
        <w:tblCellMar>
          <w:left w:w="28" w:type="dxa"/>
          <w:right w:w="28" w:type="dxa"/>
        </w:tblCellMar>
        <w:tblLook w:val="0000" w:firstRow="0" w:lastRow="0" w:firstColumn="0" w:lastColumn="0" w:noHBand="0" w:noVBand="0"/>
      </w:tblPr>
      <w:tblGrid>
        <w:gridCol w:w="5415"/>
        <w:gridCol w:w="4079"/>
      </w:tblGrid>
      <w:tr w:rsidR="000E0BD6" w:rsidRPr="009040B5" w:rsidTr="005159E3">
        <w:tc>
          <w:tcPr>
            <w:tcW w:w="5415" w:type="dxa"/>
          </w:tcPr>
          <w:p w:rsidR="000E0BD6" w:rsidRPr="009040B5" w:rsidRDefault="000E0BD6" w:rsidP="005159E3">
            <w:pPr>
              <w:tabs>
                <w:tab w:val="left" w:pos="-1200"/>
              </w:tabs>
              <w:spacing w:line="40" w:lineRule="atLeast"/>
              <w:ind w:right="153"/>
              <w:jc w:val="both"/>
              <w:rPr>
                <w:color w:val="000000"/>
                <w:sz w:val="22"/>
                <w:lang w:eastAsia="zh-TW"/>
              </w:rPr>
            </w:pPr>
            <w:r w:rsidRPr="005528BD">
              <w:rPr>
                <w:rFonts w:hint="eastAsia"/>
                <w:b/>
                <w:bCs/>
                <w:color w:val="000000"/>
                <w:sz w:val="22"/>
                <w:lang w:eastAsia="zh-TW"/>
              </w:rPr>
              <w:t>National Tsing Hua University</w:t>
            </w:r>
          </w:p>
          <w:p w:rsidR="000E0BD6" w:rsidRPr="009040B5" w:rsidRDefault="000E0BD6" w:rsidP="005159E3">
            <w:pPr>
              <w:tabs>
                <w:tab w:val="left" w:pos="-1200"/>
              </w:tabs>
              <w:spacing w:line="40" w:lineRule="atLeast"/>
              <w:ind w:right="153"/>
              <w:jc w:val="both"/>
              <w:rPr>
                <w:color w:val="000000"/>
                <w:sz w:val="22"/>
                <w:lang w:eastAsia="zh-TW"/>
              </w:rPr>
            </w:pPr>
          </w:p>
          <w:p w:rsidR="000E0BD6" w:rsidRPr="009040B5" w:rsidRDefault="000E0BD6" w:rsidP="005159E3">
            <w:pPr>
              <w:tabs>
                <w:tab w:val="left" w:pos="-1200"/>
                <w:tab w:val="left" w:pos="700"/>
              </w:tabs>
              <w:spacing w:line="40" w:lineRule="atLeast"/>
              <w:ind w:right="153"/>
              <w:jc w:val="both"/>
              <w:rPr>
                <w:color w:val="000000"/>
                <w:sz w:val="22"/>
                <w:u w:val="single"/>
                <w:lang w:eastAsia="zh-TW"/>
              </w:rPr>
            </w:pPr>
            <w:r w:rsidRPr="009040B5">
              <w:rPr>
                <w:rFonts w:hint="eastAsia"/>
                <w:color w:val="000000"/>
                <w:sz w:val="22"/>
                <w:lang w:eastAsia="zh-TW"/>
              </w:rPr>
              <w:t>By:</w:t>
            </w:r>
            <w:r w:rsidRPr="009040B5">
              <w:rPr>
                <w:color w:val="000000"/>
                <w:sz w:val="22"/>
                <w:lang w:eastAsia="zh-TW"/>
              </w:rPr>
              <w:tab/>
            </w:r>
            <w:r w:rsidRPr="009040B5">
              <w:rPr>
                <w:color w:val="000000"/>
                <w:sz w:val="22"/>
                <w:u w:val="single"/>
                <w:lang w:eastAsia="zh-TW"/>
              </w:rPr>
              <w:fldChar w:fldCharType="begin">
                <w:ffData>
                  <w:name w:val="Text38"/>
                  <w:enabled/>
                  <w:calcOnExit w:val="0"/>
                  <w:textInput/>
                </w:ffData>
              </w:fldChar>
            </w:r>
            <w:bookmarkStart w:id="4" w:name="Text38"/>
            <w:r w:rsidRPr="009040B5">
              <w:rPr>
                <w:color w:val="000000"/>
                <w:sz w:val="22"/>
                <w:u w:val="single"/>
                <w:lang w:eastAsia="zh-TW"/>
              </w:rPr>
              <w:instrText xml:space="preserve"> FORMTEXT </w:instrText>
            </w:r>
            <w:r w:rsidRPr="009040B5">
              <w:rPr>
                <w:color w:val="000000"/>
                <w:sz w:val="22"/>
                <w:u w:val="single"/>
                <w:lang w:eastAsia="zh-TW"/>
              </w:rPr>
            </w:r>
            <w:r w:rsidRPr="009040B5">
              <w:rPr>
                <w:color w:val="000000"/>
                <w:sz w:val="22"/>
                <w:u w:val="single"/>
                <w:lang w:eastAsia="zh-TW"/>
              </w:rPr>
              <w:fldChar w:fldCharType="separate"/>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color w:val="000000"/>
                <w:sz w:val="22"/>
                <w:u w:val="single"/>
                <w:lang w:eastAsia="zh-TW"/>
              </w:rPr>
              <w:fldChar w:fldCharType="end"/>
            </w:r>
            <w:bookmarkEnd w:id="4"/>
          </w:p>
          <w:p w:rsidR="000E0BD6" w:rsidRPr="00893747" w:rsidRDefault="000E0BD6" w:rsidP="005159E3">
            <w:pPr>
              <w:tabs>
                <w:tab w:val="left" w:pos="760"/>
                <w:tab w:val="left" w:pos="1300"/>
              </w:tabs>
              <w:spacing w:line="252" w:lineRule="exact"/>
              <w:ind w:right="2097"/>
              <w:rPr>
                <w:rFonts w:eastAsia="Times New Roman"/>
                <w:lang w:eastAsia="zh-TW"/>
              </w:rPr>
            </w:pPr>
            <w:r w:rsidRPr="005D317D">
              <w:rPr>
                <w:sz w:val="24"/>
                <w:szCs w:val="24"/>
              </w:rPr>
              <w:t xml:space="preserve">Name: </w:t>
            </w:r>
            <w:r w:rsidR="00594207" w:rsidRPr="00594207">
              <w:rPr>
                <w:u w:val="single"/>
              </w:rPr>
              <w:t>Prof. Yung-Hsien, Wu</w:t>
            </w:r>
            <w:bookmarkStart w:id="5" w:name="_GoBack"/>
            <w:bookmarkEnd w:id="5"/>
            <w:r>
              <w:rPr>
                <w:rFonts w:hint="eastAsia"/>
                <w:u w:val="single"/>
                <w:lang w:eastAsia="zh-TW"/>
              </w:rPr>
              <w:t xml:space="preserve"> </w:t>
            </w:r>
          </w:p>
          <w:p w:rsidR="000E0BD6" w:rsidRDefault="000E0BD6" w:rsidP="005159E3">
            <w:pPr>
              <w:rPr>
                <w:u w:val="single"/>
                <w:lang w:eastAsia="zh-TW"/>
              </w:rPr>
            </w:pPr>
            <w:r w:rsidRPr="005D317D">
              <w:rPr>
                <w:sz w:val="24"/>
                <w:szCs w:val="24"/>
              </w:rPr>
              <w:t xml:space="preserve">Title: </w:t>
            </w:r>
            <w:r w:rsidRPr="00893747">
              <w:rPr>
                <w:u w:val="single"/>
              </w:rPr>
              <w:t>Vice President for Research and Development</w:t>
            </w:r>
          </w:p>
          <w:p w:rsidR="000E0BD6" w:rsidRPr="005D317D" w:rsidRDefault="000E0BD6" w:rsidP="005159E3">
            <w:pPr>
              <w:rPr>
                <w:lang w:eastAsia="zh-TW"/>
              </w:rPr>
            </w:pPr>
          </w:p>
          <w:p w:rsidR="000E0BD6" w:rsidRDefault="000E0BD6" w:rsidP="005159E3">
            <w:pPr>
              <w:tabs>
                <w:tab w:val="left" w:pos="-1200"/>
              </w:tabs>
              <w:spacing w:line="40" w:lineRule="atLeast"/>
              <w:ind w:right="153"/>
              <w:jc w:val="both"/>
              <w:rPr>
                <w:rFonts w:eastAsia="標楷體"/>
                <w:b/>
                <w:sz w:val="24"/>
                <w:szCs w:val="24"/>
                <w:lang w:eastAsia="zh-TW"/>
              </w:rPr>
            </w:pPr>
            <w:r w:rsidRPr="00201C76">
              <w:rPr>
                <w:rFonts w:eastAsia="標楷體"/>
                <w:b/>
                <w:sz w:val="24"/>
                <w:szCs w:val="24"/>
              </w:rPr>
              <w:t>Project Investigator</w:t>
            </w:r>
            <w:r w:rsidRPr="00201C76">
              <w:rPr>
                <w:rFonts w:eastAsia="標楷體" w:hint="eastAsia"/>
                <w:b/>
                <w:sz w:val="24"/>
                <w:szCs w:val="24"/>
              </w:rPr>
              <w:t xml:space="preserve"> </w:t>
            </w:r>
          </w:p>
          <w:p w:rsidR="000E0BD6" w:rsidRDefault="000E0BD6" w:rsidP="005159E3">
            <w:pPr>
              <w:tabs>
                <w:tab w:val="left" w:pos="-1200"/>
              </w:tabs>
              <w:spacing w:line="40" w:lineRule="atLeast"/>
              <w:ind w:right="153"/>
              <w:jc w:val="both"/>
              <w:rPr>
                <w:color w:val="000000"/>
                <w:sz w:val="22"/>
                <w:lang w:eastAsia="zh-TW"/>
              </w:rPr>
            </w:pPr>
          </w:p>
          <w:p w:rsidR="000E0BD6" w:rsidRDefault="000E0BD6" w:rsidP="005159E3">
            <w:pPr>
              <w:tabs>
                <w:tab w:val="left" w:pos="-1200"/>
              </w:tabs>
              <w:spacing w:line="40" w:lineRule="atLeast"/>
              <w:ind w:right="153"/>
              <w:jc w:val="both"/>
              <w:rPr>
                <w:color w:val="000000"/>
                <w:sz w:val="22"/>
                <w:u w:val="single"/>
                <w:lang w:eastAsia="zh-TW"/>
              </w:rPr>
            </w:pPr>
            <w:r w:rsidRPr="009040B5">
              <w:rPr>
                <w:rFonts w:hint="eastAsia"/>
                <w:color w:val="000000"/>
                <w:sz w:val="22"/>
                <w:lang w:eastAsia="zh-TW"/>
              </w:rPr>
              <w:t>By:</w:t>
            </w:r>
            <w:r w:rsidRPr="009040B5">
              <w:rPr>
                <w:color w:val="000000"/>
                <w:sz w:val="22"/>
                <w:lang w:eastAsia="zh-TW"/>
              </w:rPr>
              <w:tab/>
            </w:r>
            <w:r w:rsidRPr="009040B5">
              <w:rPr>
                <w:color w:val="000000"/>
                <w:sz w:val="22"/>
                <w:u w:val="single"/>
                <w:lang w:eastAsia="zh-TW"/>
              </w:rPr>
              <w:fldChar w:fldCharType="begin">
                <w:ffData>
                  <w:name w:val="Text38"/>
                  <w:enabled/>
                  <w:calcOnExit w:val="0"/>
                  <w:textInput/>
                </w:ffData>
              </w:fldChar>
            </w:r>
            <w:r w:rsidRPr="009040B5">
              <w:rPr>
                <w:color w:val="000000"/>
                <w:sz w:val="22"/>
                <w:u w:val="single"/>
                <w:lang w:eastAsia="zh-TW"/>
              </w:rPr>
              <w:instrText xml:space="preserve"> FORMTEXT </w:instrText>
            </w:r>
            <w:r w:rsidRPr="009040B5">
              <w:rPr>
                <w:color w:val="000000"/>
                <w:sz w:val="22"/>
                <w:u w:val="single"/>
                <w:lang w:eastAsia="zh-TW"/>
              </w:rPr>
            </w:r>
            <w:r w:rsidRPr="009040B5">
              <w:rPr>
                <w:color w:val="000000"/>
                <w:sz w:val="22"/>
                <w:u w:val="single"/>
                <w:lang w:eastAsia="zh-TW"/>
              </w:rPr>
              <w:fldChar w:fldCharType="separate"/>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color w:val="000000"/>
                <w:sz w:val="22"/>
                <w:u w:val="single"/>
                <w:lang w:eastAsia="zh-TW"/>
              </w:rPr>
              <w:fldChar w:fldCharType="end"/>
            </w:r>
          </w:p>
          <w:p w:rsidR="000E0BD6" w:rsidRPr="008F548D" w:rsidRDefault="000E0BD6" w:rsidP="005159E3">
            <w:pPr>
              <w:tabs>
                <w:tab w:val="left" w:pos="-1200"/>
              </w:tabs>
              <w:spacing w:line="40" w:lineRule="atLeast"/>
              <w:ind w:right="153"/>
              <w:jc w:val="both"/>
              <w:rPr>
                <w:color w:val="000000"/>
                <w:sz w:val="22"/>
                <w:lang w:eastAsia="zh-TW"/>
              </w:rPr>
            </w:pPr>
            <w:r w:rsidRPr="005D317D">
              <w:rPr>
                <w:sz w:val="24"/>
                <w:szCs w:val="24"/>
              </w:rPr>
              <w:t>Name:</w:t>
            </w:r>
            <w:r w:rsidRPr="009040B5">
              <w:rPr>
                <w:color w:val="000000"/>
                <w:sz w:val="22"/>
                <w:u w:val="single"/>
              </w:rPr>
              <w:t xml:space="preserve"> </w:t>
            </w:r>
            <w:r w:rsidRPr="009040B5">
              <w:rPr>
                <w:color w:val="000000"/>
                <w:sz w:val="22"/>
                <w:u w:val="single"/>
              </w:rPr>
              <w:fldChar w:fldCharType="begin">
                <w:ffData>
                  <w:name w:val="Text16"/>
                  <w:enabled/>
                  <w:calcOnExit w:val="0"/>
                  <w:textInput/>
                </w:ffData>
              </w:fldChar>
            </w:r>
            <w:r w:rsidRPr="009040B5">
              <w:rPr>
                <w:color w:val="000000"/>
                <w:sz w:val="22"/>
                <w:u w:val="single"/>
              </w:rPr>
              <w:instrText xml:space="preserve"> FORMTEXT </w:instrText>
            </w:r>
            <w:r w:rsidRPr="009040B5">
              <w:rPr>
                <w:color w:val="000000"/>
                <w:sz w:val="22"/>
                <w:u w:val="single"/>
              </w:rPr>
            </w:r>
            <w:r w:rsidRPr="009040B5">
              <w:rPr>
                <w:color w:val="000000"/>
                <w:sz w:val="22"/>
                <w:u w:val="single"/>
              </w:rPr>
              <w:fldChar w:fldCharType="separate"/>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color w:val="000000"/>
                <w:sz w:val="22"/>
                <w:u w:val="single"/>
              </w:rPr>
              <w:fldChar w:fldCharType="end"/>
            </w:r>
          </w:p>
        </w:tc>
        <w:tc>
          <w:tcPr>
            <w:tcW w:w="4079" w:type="dxa"/>
          </w:tcPr>
          <w:p w:rsidR="000E0BD6" w:rsidRPr="009040B5" w:rsidRDefault="000E0BD6" w:rsidP="005159E3">
            <w:pPr>
              <w:tabs>
                <w:tab w:val="left" w:pos="-1200"/>
              </w:tabs>
              <w:spacing w:line="40" w:lineRule="atLeast"/>
              <w:ind w:right="153"/>
              <w:jc w:val="both"/>
              <w:rPr>
                <w:color w:val="000000"/>
                <w:sz w:val="22"/>
                <w:lang w:eastAsia="zh-TW"/>
              </w:rPr>
            </w:pPr>
            <w:r w:rsidRPr="009040B5">
              <w:rPr>
                <w:color w:val="000000"/>
                <w:sz w:val="22"/>
              </w:rPr>
              <w:t xml:space="preserve">Company: </w:t>
            </w:r>
            <w:r w:rsidRPr="009040B5">
              <w:rPr>
                <w:color w:val="000000"/>
                <w:sz w:val="22"/>
              </w:rPr>
              <w:fldChar w:fldCharType="begin">
                <w:ffData>
                  <w:name w:val="Text16"/>
                  <w:enabled/>
                  <w:calcOnExit w:val="0"/>
                  <w:textInput/>
                </w:ffData>
              </w:fldChar>
            </w:r>
            <w:r w:rsidRPr="009040B5">
              <w:rPr>
                <w:color w:val="000000"/>
                <w:sz w:val="22"/>
              </w:rPr>
              <w:instrText xml:space="preserve"> FORMTEXT </w:instrText>
            </w:r>
            <w:r w:rsidRPr="009040B5">
              <w:rPr>
                <w:color w:val="000000"/>
                <w:sz w:val="22"/>
              </w:rPr>
            </w:r>
            <w:r w:rsidRPr="009040B5">
              <w:rPr>
                <w:color w:val="000000"/>
                <w:sz w:val="22"/>
              </w:rPr>
              <w:fldChar w:fldCharType="separate"/>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color w:val="000000"/>
                <w:sz w:val="22"/>
              </w:rPr>
              <w:fldChar w:fldCharType="end"/>
            </w:r>
            <w:r w:rsidRPr="009040B5">
              <w:rPr>
                <w:noProof/>
                <w:color w:val="000000"/>
                <w:sz w:val="22"/>
              </w:rPr>
              <w:t> </w:t>
            </w:r>
          </w:p>
          <w:p w:rsidR="000E0BD6" w:rsidRPr="009040B5" w:rsidRDefault="000E0BD6" w:rsidP="005159E3">
            <w:pPr>
              <w:tabs>
                <w:tab w:val="left" w:pos="-1200"/>
              </w:tabs>
              <w:spacing w:line="40" w:lineRule="atLeast"/>
              <w:ind w:right="153"/>
              <w:jc w:val="both"/>
              <w:rPr>
                <w:color w:val="000000"/>
                <w:sz w:val="22"/>
                <w:lang w:eastAsia="zh-TW"/>
              </w:rPr>
            </w:pPr>
          </w:p>
          <w:p w:rsidR="000E0BD6" w:rsidRPr="009040B5" w:rsidRDefault="000E0BD6" w:rsidP="005159E3">
            <w:pPr>
              <w:tabs>
                <w:tab w:val="left" w:pos="-1200"/>
                <w:tab w:val="left" w:pos="653"/>
              </w:tabs>
              <w:spacing w:line="40" w:lineRule="atLeast"/>
              <w:ind w:right="153"/>
              <w:jc w:val="both"/>
              <w:rPr>
                <w:color w:val="000000"/>
                <w:sz w:val="22"/>
                <w:lang w:eastAsia="zh-TW"/>
              </w:rPr>
            </w:pPr>
            <w:r w:rsidRPr="009040B5">
              <w:rPr>
                <w:rFonts w:hint="eastAsia"/>
                <w:color w:val="000000"/>
                <w:sz w:val="22"/>
                <w:lang w:eastAsia="zh-TW"/>
              </w:rPr>
              <w:t>By:</w:t>
            </w:r>
            <w:r w:rsidRPr="009040B5">
              <w:rPr>
                <w:color w:val="000000"/>
                <w:sz w:val="22"/>
                <w:lang w:eastAsia="zh-TW"/>
              </w:rPr>
              <w:tab/>
            </w:r>
            <w:r w:rsidRPr="009040B5">
              <w:rPr>
                <w:color w:val="000000"/>
                <w:sz w:val="22"/>
                <w:u w:val="single"/>
                <w:lang w:eastAsia="zh-TW"/>
              </w:rPr>
              <w:fldChar w:fldCharType="begin">
                <w:ffData>
                  <w:name w:val="Text39"/>
                  <w:enabled/>
                  <w:calcOnExit w:val="0"/>
                  <w:textInput/>
                </w:ffData>
              </w:fldChar>
            </w:r>
            <w:bookmarkStart w:id="6" w:name="Text39"/>
            <w:r w:rsidRPr="009040B5">
              <w:rPr>
                <w:color w:val="000000"/>
                <w:sz w:val="22"/>
                <w:u w:val="single"/>
                <w:lang w:eastAsia="zh-TW"/>
              </w:rPr>
              <w:instrText xml:space="preserve"> FORMTEXT </w:instrText>
            </w:r>
            <w:r w:rsidRPr="009040B5">
              <w:rPr>
                <w:color w:val="000000"/>
                <w:sz w:val="22"/>
                <w:u w:val="single"/>
                <w:lang w:eastAsia="zh-TW"/>
              </w:rPr>
            </w:r>
            <w:r w:rsidRPr="009040B5">
              <w:rPr>
                <w:color w:val="000000"/>
                <w:sz w:val="22"/>
                <w:u w:val="single"/>
                <w:lang w:eastAsia="zh-TW"/>
              </w:rPr>
              <w:fldChar w:fldCharType="separate"/>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color w:val="000000"/>
                <w:sz w:val="22"/>
                <w:u w:val="single"/>
                <w:lang w:eastAsia="zh-TW"/>
              </w:rPr>
              <w:fldChar w:fldCharType="end"/>
            </w:r>
            <w:bookmarkEnd w:id="6"/>
          </w:p>
          <w:p w:rsidR="000E0BD6" w:rsidRPr="009040B5" w:rsidRDefault="000E0BD6" w:rsidP="005159E3">
            <w:pPr>
              <w:tabs>
                <w:tab w:val="left" w:pos="-1200"/>
                <w:tab w:val="left" w:pos="653"/>
              </w:tabs>
              <w:spacing w:line="40" w:lineRule="atLeast"/>
              <w:ind w:right="153"/>
              <w:jc w:val="both"/>
              <w:rPr>
                <w:color w:val="000000"/>
                <w:sz w:val="22"/>
                <w:lang w:eastAsia="zh-TW"/>
              </w:rPr>
            </w:pPr>
            <w:r w:rsidRPr="009040B5">
              <w:rPr>
                <w:rFonts w:hint="eastAsia"/>
                <w:color w:val="000000"/>
                <w:sz w:val="22"/>
                <w:lang w:eastAsia="zh-TW"/>
              </w:rPr>
              <w:t xml:space="preserve">Name: </w:t>
            </w:r>
            <w:r w:rsidRPr="009040B5">
              <w:rPr>
                <w:color w:val="000000"/>
                <w:sz w:val="22"/>
                <w:u w:val="single"/>
              </w:rPr>
              <w:fldChar w:fldCharType="begin">
                <w:ffData>
                  <w:name w:val="Text16"/>
                  <w:enabled/>
                  <w:calcOnExit w:val="0"/>
                  <w:textInput/>
                </w:ffData>
              </w:fldChar>
            </w:r>
            <w:r w:rsidRPr="009040B5">
              <w:rPr>
                <w:color w:val="000000"/>
                <w:sz w:val="22"/>
                <w:u w:val="single"/>
              </w:rPr>
              <w:instrText xml:space="preserve"> FORMTEXT </w:instrText>
            </w:r>
            <w:r w:rsidRPr="009040B5">
              <w:rPr>
                <w:color w:val="000000"/>
                <w:sz w:val="22"/>
                <w:u w:val="single"/>
              </w:rPr>
            </w:r>
            <w:r w:rsidRPr="009040B5">
              <w:rPr>
                <w:color w:val="000000"/>
                <w:sz w:val="22"/>
                <w:u w:val="single"/>
              </w:rPr>
              <w:fldChar w:fldCharType="separate"/>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color w:val="000000"/>
                <w:sz w:val="22"/>
                <w:u w:val="single"/>
              </w:rPr>
              <w:fldChar w:fldCharType="end"/>
            </w:r>
          </w:p>
          <w:p w:rsidR="000E0BD6" w:rsidRPr="009040B5" w:rsidRDefault="000E0BD6" w:rsidP="005159E3">
            <w:pPr>
              <w:tabs>
                <w:tab w:val="left" w:pos="-1200"/>
              </w:tabs>
              <w:spacing w:line="40" w:lineRule="atLeast"/>
              <w:ind w:right="153"/>
              <w:jc w:val="both"/>
              <w:rPr>
                <w:color w:val="000000"/>
                <w:sz w:val="22"/>
                <w:lang w:eastAsia="zh-TW"/>
              </w:rPr>
            </w:pPr>
            <w:r w:rsidRPr="009040B5">
              <w:rPr>
                <w:rFonts w:hint="eastAsia"/>
                <w:color w:val="000000"/>
                <w:sz w:val="22"/>
                <w:lang w:eastAsia="zh-TW"/>
              </w:rPr>
              <w:t>Title:</w:t>
            </w:r>
            <w:r w:rsidRPr="009040B5">
              <w:rPr>
                <w:color w:val="000000"/>
                <w:sz w:val="22"/>
                <w:lang w:eastAsia="zh-TW"/>
              </w:rPr>
              <w:t xml:space="preserve">  </w:t>
            </w:r>
            <w:r w:rsidRPr="009040B5">
              <w:rPr>
                <w:color w:val="000000"/>
                <w:sz w:val="22"/>
              </w:rPr>
              <w:t xml:space="preserve"> </w:t>
            </w:r>
            <w:r w:rsidRPr="009040B5">
              <w:rPr>
                <w:color w:val="000000"/>
                <w:sz w:val="22"/>
                <w:u w:val="single"/>
              </w:rPr>
              <w:fldChar w:fldCharType="begin">
                <w:ffData>
                  <w:name w:val="Text16"/>
                  <w:enabled/>
                  <w:calcOnExit w:val="0"/>
                  <w:textInput/>
                </w:ffData>
              </w:fldChar>
            </w:r>
            <w:r w:rsidRPr="009040B5">
              <w:rPr>
                <w:color w:val="000000"/>
                <w:sz w:val="22"/>
                <w:u w:val="single"/>
              </w:rPr>
              <w:instrText xml:space="preserve"> FORMTEXT </w:instrText>
            </w:r>
            <w:r w:rsidRPr="009040B5">
              <w:rPr>
                <w:color w:val="000000"/>
                <w:sz w:val="22"/>
                <w:u w:val="single"/>
              </w:rPr>
            </w:r>
            <w:r w:rsidRPr="009040B5">
              <w:rPr>
                <w:color w:val="000000"/>
                <w:sz w:val="22"/>
                <w:u w:val="single"/>
              </w:rPr>
              <w:fldChar w:fldCharType="separate"/>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color w:val="000000"/>
                <w:sz w:val="22"/>
                <w:u w:val="single"/>
              </w:rPr>
              <w:fldChar w:fldCharType="end"/>
            </w:r>
          </w:p>
        </w:tc>
      </w:tr>
      <w:tr w:rsidR="000E0BD6" w:rsidRPr="009040B5" w:rsidTr="005159E3">
        <w:tc>
          <w:tcPr>
            <w:tcW w:w="5415" w:type="dxa"/>
          </w:tcPr>
          <w:p w:rsidR="000E0BD6" w:rsidRPr="009040B5" w:rsidRDefault="000E0BD6" w:rsidP="005159E3">
            <w:pPr>
              <w:tabs>
                <w:tab w:val="left" w:pos="-1200"/>
              </w:tabs>
              <w:spacing w:line="40" w:lineRule="atLeast"/>
              <w:ind w:right="153"/>
              <w:jc w:val="both"/>
              <w:rPr>
                <w:color w:val="000000"/>
                <w:sz w:val="22"/>
                <w:lang w:eastAsia="zh-TW"/>
              </w:rPr>
            </w:pPr>
            <w:r w:rsidRPr="009040B5">
              <w:rPr>
                <w:rFonts w:hint="eastAsia"/>
                <w:color w:val="000000"/>
                <w:sz w:val="22"/>
                <w:lang w:eastAsia="zh-TW"/>
              </w:rPr>
              <w:t>Title:</w:t>
            </w:r>
            <w:r w:rsidRPr="009040B5">
              <w:rPr>
                <w:color w:val="000000"/>
                <w:sz w:val="22"/>
                <w:lang w:eastAsia="zh-TW"/>
              </w:rPr>
              <w:t xml:space="preserve">  </w:t>
            </w:r>
            <w:r w:rsidRPr="009040B5">
              <w:rPr>
                <w:color w:val="000000"/>
                <w:sz w:val="22"/>
              </w:rPr>
              <w:t xml:space="preserve"> </w:t>
            </w:r>
            <w:r w:rsidRPr="009040B5">
              <w:rPr>
                <w:color w:val="000000"/>
                <w:sz w:val="22"/>
                <w:u w:val="single"/>
              </w:rPr>
              <w:fldChar w:fldCharType="begin">
                <w:ffData>
                  <w:name w:val="Text16"/>
                  <w:enabled/>
                  <w:calcOnExit w:val="0"/>
                  <w:textInput/>
                </w:ffData>
              </w:fldChar>
            </w:r>
            <w:r w:rsidRPr="009040B5">
              <w:rPr>
                <w:color w:val="000000"/>
                <w:sz w:val="22"/>
                <w:u w:val="single"/>
              </w:rPr>
              <w:instrText xml:space="preserve"> FORMTEXT </w:instrText>
            </w:r>
            <w:r w:rsidRPr="009040B5">
              <w:rPr>
                <w:color w:val="000000"/>
                <w:sz w:val="22"/>
                <w:u w:val="single"/>
              </w:rPr>
            </w:r>
            <w:r w:rsidRPr="009040B5">
              <w:rPr>
                <w:color w:val="000000"/>
                <w:sz w:val="22"/>
                <w:u w:val="single"/>
              </w:rPr>
              <w:fldChar w:fldCharType="separate"/>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color w:val="000000"/>
                <w:sz w:val="22"/>
                <w:u w:val="single"/>
              </w:rPr>
              <w:fldChar w:fldCharType="end"/>
            </w:r>
          </w:p>
        </w:tc>
        <w:tc>
          <w:tcPr>
            <w:tcW w:w="4079" w:type="dxa"/>
          </w:tcPr>
          <w:p w:rsidR="000E0BD6" w:rsidRPr="009040B5" w:rsidRDefault="000E0BD6" w:rsidP="005159E3">
            <w:pPr>
              <w:tabs>
                <w:tab w:val="left" w:pos="-1200"/>
              </w:tabs>
              <w:spacing w:line="40" w:lineRule="atLeast"/>
              <w:ind w:right="153"/>
              <w:jc w:val="both"/>
              <w:rPr>
                <w:color w:val="000000"/>
                <w:sz w:val="22"/>
              </w:rPr>
            </w:pPr>
          </w:p>
        </w:tc>
      </w:tr>
    </w:tbl>
    <w:p w:rsidR="000E0BD6" w:rsidRPr="009040B5" w:rsidRDefault="000E0BD6" w:rsidP="000E0BD6">
      <w:pPr>
        <w:tabs>
          <w:tab w:val="left" w:pos="-1200"/>
        </w:tabs>
        <w:spacing w:line="40" w:lineRule="atLeast"/>
        <w:ind w:right="153"/>
        <w:jc w:val="both"/>
        <w:rPr>
          <w:color w:val="000000"/>
          <w:lang w:eastAsia="zh-TW"/>
        </w:rPr>
      </w:pPr>
    </w:p>
    <w:p w:rsidR="004437B9" w:rsidRDefault="004437B9"/>
    <w:sectPr w:rsidR="004437B9">
      <w:headerReference w:type="default" r:id="rId7"/>
      <w:footerReference w:type="default" r:id="rId8"/>
      <w:pgSz w:w="12240" w:h="15840" w:code="1"/>
      <w:pgMar w:top="1440" w:right="1584" w:bottom="1152" w:left="1584" w:header="720" w:footer="720" w:gutter="0"/>
      <w:cols w:space="720"/>
      <w:docGrid w:linePitch="27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7506" w:rsidRDefault="00187506">
      <w:r>
        <w:separator/>
      </w:r>
    </w:p>
  </w:endnote>
  <w:endnote w:type="continuationSeparator" w:id="0">
    <w:p w:rsidR="00187506" w:rsidRDefault="00187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絡遺羹">
    <w:altName w:val="新細明體"/>
    <w:panose1 w:val="00000000000000000000"/>
    <w:charset w:val="88"/>
    <w:family w:val="roma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354A" w:rsidRDefault="000E0BD6">
    <w:pPr>
      <w:pStyle w:val="a3"/>
      <w:tabs>
        <w:tab w:val="clear" w:pos="8640"/>
        <w:tab w:val="right" w:pos="9000"/>
      </w:tabs>
      <w:ind w:right="-936"/>
      <w:jc w:val="center"/>
      <w:rPr>
        <w:rFonts w:ascii="Arial" w:hAnsi="Arial"/>
        <w:u w:val="single"/>
        <w:lang w:eastAsia="zh-TW"/>
      </w:rPr>
    </w:pPr>
    <w:r>
      <w:t>-</w:t>
    </w:r>
    <w:r>
      <w:rPr>
        <w:rStyle w:val="a7"/>
      </w:rPr>
      <w:fldChar w:fldCharType="begin"/>
    </w:r>
    <w:r>
      <w:rPr>
        <w:rStyle w:val="a7"/>
      </w:rPr>
      <w:instrText xml:space="preserve"> PAGE </w:instrText>
    </w:r>
    <w:r>
      <w:rPr>
        <w:rStyle w:val="a7"/>
      </w:rPr>
      <w:fldChar w:fldCharType="separate"/>
    </w:r>
    <w:r>
      <w:rPr>
        <w:rStyle w:val="a7"/>
        <w:noProof/>
      </w:rPr>
      <w:t>2</w:t>
    </w:r>
    <w:r>
      <w:rPr>
        <w:rStyle w:val="a7"/>
      </w:rPr>
      <w:fldChar w:fldCharType="end"/>
    </w:r>
    <w:r>
      <w:rPr>
        <w:rStyle w:val="a7"/>
      </w:rPr>
      <w:t>-</w:t>
    </w:r>
    <w:r>
      <w:rPr>
        <w:rStyle w:val="a7"/>
        <w:rFonts w:hint="eastAsia"/>
        <w:lang w:eastAsia="zh-TW"/>
      </w:rPr>
      <w:tab/>
    </w:r>
    <w:r>
      <w:rPr>
        <w:rStyle w:val="a7"/>
        <w:lang w:eastAsia="zh-TW"/>
      </w:rPr>
      <w:t>2</w:t>
    </w:r>
    <w:r>
      <w:rPr>
        <w:rStyle w:val="a7"/>
        <w:rFonts w:hint="eastAsia"/>
        <w:lang w:eastAsia="zh-TW"/>
      </w:rPr>
      <w:t>6</w:t>
    </w:r>
    <w:r>
      <w:rPr>
        <w:rStyle w:val="a7"/>
        <w:lang w:eastAsia="zh-TW"/>
      </w:rPr>
      <w:t>JAN20</w:t>
    </w:r>
    <w:r>
      <w:rPr>
        <w:rStyle w:val="a7"/>
        <w:rFonts w:hint="eastAsia"/>
        <w:lang w:eastAsia="zh-TW"/>
      </w:rPr>
      <w:t>15</w:t>
    </w:r>
  </w:p>
  <w:p w:rsidR="0024354A" w:rsidRDefault="00187506">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7506" w:rsidRDefault="00187506">
      <w:r>
        <w:separator/>
      </w:r>
    </w:p>
  </w:footnote>
  <w:footnote w:type="continuationSeparator" w:id="0">
    <w:p w:rsidR="00187506" w:rsidRDefault="001875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354A" w:rsidRDefault="000E0BD6">
    <w:pPr>
      <w:pStyle w:val="a3"/>
      <w:tabs>
        <w:tab w:val="clear" w:pos="8640"/>
        <w:tab w:val="right" w:pos="9100"/>
      </w:tabs>
      <w:jc w:val="right"/>
      <w:rPr>
        <w:sz w:val="18"/>
        <w:lang w:eastAsia="zh-TW"/>
      </w:rPr>
    </w:pPr>
    <w:r>
      <w:rPr>
        <w:rFonts w:hint="eastAsia"/>
        <w:lang w:eastAsia="zh-TW"/>
      </w:rPr>
      <w:tab/>
    </w:r>
    <w:r>
      <w:rPr>
        <w:rFonts w:hint="eastAsia"/>
        <w:lang w:eastAsia="zh-TW"/>
      </w:rPr>
      <w:tab/>
      <w:t>CONFIDENTIAL</w:t>
    </w:r>
    <w:r>
      <w:rPr>
        <w:rFonts w:hint="eastAsia"/>
        <w:lang w:eastAsia="zh-TW"/>
      </w:rPr>
      <w:tab/>
    </w:r>
    <w:r>
      <w:rPr>
        <w:rFonts w:hint="eastAsia"/>
        <w:sz w:val="18"/>
        <w:lang w:eastAsia="zh-TW"/>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235E41"/>
    <w:multiLevelType w:val="singleLevel"/>
    <w:tmpl w:val="DEE6B8E2"/>
    <w:lvl w:ilvl="0">
      <w:start w:val="1"/>
      <w:numFmt w:val="decimal"/>
      <w:lvlText w:val="%1."/>
      <w:lvlJc w:val="left"/>
      <w:pPr>
        <w:tabs>
          <w:tab w:val="num" w:pos="540"/>
        </w:tabs>
        <w:ind w:left="540" w:hanging="540"/>
      </w:pPr>
      <w:rPr>
        <w:rFonts w:ascii="Times New Roman" w:hAnsi="Times New Roman" w:hint="default"/>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BD6"/>
    <w:rsid w:val="000E0BD6"/>
    <w:rsid w:val="00187506"/>
    <w:rsid w:val="004437B9"/>
    <w:rsid w:val="005942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3811775-15BA-43B1-A3DB-7AA90C00F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E0BD6"/>
    <w:rPr>
      <w:rFonts w:ascii="Times New Roman" w:eastAsia="新細明體" w:hAnsi="Times New Roman" w:cs="Times New Roman"/>
      <w:kern w:val="0"/>
      <w:sz w:val="20"/>
      <w:szCs w:val="20"/>
      <w:lang w:eastAsia="en-US"/>
    </w:rPr>
  </w:style>
  <w:style w:type="paragraph" w:styleId="1">
    <w:name w:val="heading 1"/>
    <w:basedOn w:val="a"/>
    <w:next w:val="a"/>
    <w:link w:val="10"/>
    <w:qFormat/>
    <w:rsid w:val="000E0BD6"/>
    <w:pPr>
      <w:keepNext/>
      <w:tabs>
        <w:tab w:val="left" w:pos="0"/>
      </w:tabs>
      <w:spacing w:line="40" w:lineRule="atLeast"/>
      <w:ind w:right="30"/>
      <w:jc w:val="center"/>
      <w:outlineLvl w:val="0"/>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rsid w:val="000E0BD6"/>
    <w:rPr>
      <w:rFonts w:ascii="Times New Roman" w:eastAsia="新細明體" w:hAnsi="Times New Roman" w:cs="Times New Roman"/>
      <w:b/>
      <w:kern w:val="0"/>
      <w:sz w:val="32"/>
      <w:szCs w:val="20"/>
      <w:lang w:eastAsia="en-US"/>
    </w:rPr>
  </w:style>
  <w:style w:type="paragraph" w:styleId="a3">
    <w:name w:val="header"/>
    <w:basedOn w:val="a"/>
    <w:link w:val="a4"/>
    <w:rsid w:val="000E0BD6"/>
    <w:pPr>
      <w:tabs>
        <w:tab w:val="center" w:pos="4320"/>
        <w:tab w:val="right" w:pos="8640"/>
      </w:tabs>
    </w:pPr>
  </w:style>
  <w:style w:type="character" w:customStyle="1" w:styleId="a4">
    <w:name w:val="頁首 字元"/>
    <w:basedOn w:val="a0"/>
    <w:link w:val="a3"/>
    <w:rsid w:val="000E0BD6"/>
    <w:rPr>
      <w:rFonts w:ascii="Times New Roman" w:eastAsia="新細明體" w:hAnsi="Times New Roman" w:cs="Times New Roman"/>
      <w:kern w:val="0"/>
      <w:sz w:val="20"/>
      <w:szCs w:val="20"/>
      <w:lang w:eastAsia="en-US"/>
    </w:rPr>
  </w:style>
  <w:style w:type="paragraph" w:styleId="a5">
    <w:name w:val="footer"/>
    <w:basedOn w:val="a"/>
    <w:link w:val="a6"/>
    <w:rsid w:val="000E0BD6"/>
    <w:pPr>
      <w:tabs>
        <w:tab w:val="center" w:pos="4320"/>
        <w:tab w:val="right" w:pos="8640"/>
      </w:tabs>
    </w:pPr>
  </w:style>
  <w:style w:type="character" w:customStyle="1" w:styleId="a6">
    <w:name w:val="頁尾 字元"/>
    <w:basedOn w:val="a0"/>
    <w:link w:val="a5"/>
    <w:rsid w:val="000E0BD6"/>
    <w:rPr>
      <w:rFonts w:ascii="Times New Roman" w:eastAsia="新細明體" w:hAnsi="Times New Roman" w:cs="Times New Roman"/>
      <w:kern w:val="0"/>
      <w:sz w:val="20"/>
      <w:szCs w:val="20"/>
      <w:lang w:eastAsia="en-US"/>
    </w:rPr>
  </w:style>
  <w:style w:type="character" w:styleId="a7">
    <w:name w:val="page number"/>
    <w:basedOn w:val="a0"/>
    <w:rsid w:val="000E0B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1429</Words>
  <Characters>8147</Characters>
  <Application>Microsoft Office Word</Application>
  <DocSecurity>0</DocSecurity>
  <Lines>67</Lines>
  <Paragraphs>19</Paragraphs>
  <ScaleCrop>false</ScaleCrop>
  <Company/>
  <LinksUpToDate>false</LinksUpToDate>
  <CharactersWithSpaces>9557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NTHU Legal Department</dc:creator>
  <cp:keywords/>
  <dc:description/>
  <cp:lastModifiedBy>NTHU Legal Department</cp:lastModifiedBy>
  <cp:revision>2</cp:revision>
  <dcterms:created xsi:type="dcterms:W3CDTF">2023-09-07T06:01:00Z</dcterms:created>
  <dcterms:modified xsi:type="dcterms:W3CDTF">2026-05-14T02:49:00Z</dcterms:modified>
</cp:coreProperties>
</file>